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9D2" w:rsidRDefault="00A22782" w:rsidP="006359D2">
      <w:pPr>
        <w:autoSpaceDE w:val="0"/>
        <w:autoSpaceDN w:val="0"/>
        <w:adjustRightInd w:val="0"/>
        <w:ind w:left="5529"/>
        <w:jc w:val="center"/>
        <w:rPr>
          <w:rFonts w:ascii="Times New Roman" w:hAnsi="Times New Roman"/>
          <w:sz w:val="27"/>
          <w:szCs w:val="27"/>
        </w:rPr>
      </w:pPr>
      <w:r>
        <w:rPr>
          <w:rFonts w:ascii="Times New Roman" w:hAnsi="Times New Roman"/>
          <w:sz w:val="27"/>
          <w:szCs w:val="27"/>
        </w:rPr>
        <w:t xml:space="preserve">Утверждена </w:t>
      </w:r>
      <w:r w:rsidR="006359D2" w:rsidRPr="007B1BBD">
        <w:rPr>
          <w:rFonts w:ascii="Times New Roman" w:hAnsi="Times New Roman"/>
          <w:sz w:val="27"/>
          <w:szCs w:val="27"/>
        </w:rPr>
        <w:t>приказ</w:t>
      </w:r>
      <w:r>
        <w:rPr>
          <w:rFonts w:ascii="Times New Roman" w:hAnsi="Times New Roman"/>
          <w:sz w:val="27"/>
          <w:szCs w:val="27"/>
        </w:rPr>
        <w:t xml:space="preserve">ом                      </w:t>
      </w:r>
      <w:r w:rsidR="006359D2" w:rsidRPr="007B1BBD">
        <w:rPr>
          <w:rFonts w:ascii="Times New Roman" w:hAnsi="Times New Roman"/>
          <w:sz w:val="27"/>
          <w:szCs w:val="27"/>
        </w:rPr>
        <w:t xml:space="preserve"> </w:t>
      </w:r>
      <w:r w:rsidR="006359D2">
        <w:rPr>
          <w:rFonts w:ascii="Times New Roman" w:hAnsi="Times New Roman"/>
          <w:sz w:val="27"/>
          <w:szCs w:val="27"/>
        </w:rPr>
        <w:t xml:space="preserve">и.о. </w:t>
      </w:r>
      <w:r w:rsidR="006359D2" w:rsidRPr="007B1BBD">
        <w:rPr>
          <w:rFonts w:ascii="Times New Roman" w:hAnsi="Times New Roman"/>
          <w:sz w:val="27"/>
          <w:szCs w:val="27"/>
        </w:rPr>
        <w:t xml:space="preserve">руководителя ГКУ СО «ГУСЗН Самарского </w:t>
      </w:r>
      <w:r w:rsidR="006359D2">
        <w:rPr>
          <w:rFonts w:ascii="Times New Roman" w:hAnsi="Times New Roman"/>
          <w:sz w:val="27"/>
          <w:szCs w:val="27"/>
        </w:rPr>
        <w:t>о</w:t>
      </w:r>
      <w:r w:rsidR="006359D2" w:rsidRPr="007B1BBD">
        <w:rPr>
          <w:rFonts w:ascii="Times New Roman" w:hAnsi="Times New Roman"/>
          <w:sz w:val="27"/>
          <w:szCs w:val="27"/>
        </w:rPr>
        <w:t>круга»</w:t>
      </w:r>
    </w:p>
    <w:p w:rsidR="006359D2" w:rsidRPr="007B1BBD" w:rsidRDefault="006359D2" w:rsidP="006359D2">
      <w:pPr>
        <w:autoSpaceDE w:val="0"/>
        <w:autoSpaceDN w:val="0"/>
        <w:adjustRightInd w:val="0"/>
        <w:ind w:left="5529"/>
        <w:jc w:val="center"/>
        <w:rPr>
          <w:sz w:val="28"/>
          <w:szCs w:val="28"/>
        </w:rPr>
      </w:pPr>
      <w:r>
        <w:rPr>
          <w:rFonts w:ascii="Times New Roman" w:hAnsi="Times New Roman"/>
          <w:sz w:val="27"/>
          <w:szCs w:val="27"/>
        </w:rPr>
        <w:t>от</w:t>
      </w:r>
      <w:r w:rsidR="00A22782">
        <w:rPr>
          <w:rFonts w:ascii="Times New Roman" w:hAnsi="Times New Roman"/>
          <w:sz w:val="27"/>
          <w:szCs w:val="27"/>
        </w:rPr>
        <w:t xml:space="preserve"> 03.07.2020 № 134</w:t>
      </w:r>
    </w:p>
    <w:p w:rsidR="006359D2" w:rsidRDefault="006359D2" w:rsidP="006359D2">
      <w:pPr>
        <w:pStyle w:val="30"/>
        <w:shd w:val="clear" w:color="auto" w:fill="auto"/>
        <w:spacing w:after="0" w:line="240" w:lineRule="auto"/>
        <w:ind w:left="5529" w:firstLine="709"/>
        <w:rPr>
          <w:sz w:val="28"/>
          <w:szCs w:val="28"/>
        </w:rPr>
      </w:pPr>
    </w:p>
    <w:p w:rsidR="006359D2" w:rsidRDefault="006359D2" w:rsidP="006359D2">
      <w:pPr>
        <w:pStyle w:val="30"/>
        <w:shd w:val="clear" w:color="auto" w:fill="auto"/>
        <w:spacing w:after="0" w:line="240" w:lineRule="auto"/>
        <w:rPr>
          <w:sz w:val="28"/>
          <w:szCs w:val="28"/>
        </w:rPr>
      </w:pPr>
    </w:p>
    <w:p w:rsidR="006359D2" w:rsidRDefault="006359D2" w:rsidP="006359D2">
      <w:pPr>
        <w:pStyle w:val="30"/>
        <w:shd w:val="clear" w:color="auto" w:fill="auto"/>
        <w:spacing w:after="0" w:line="240" w:lineRule="auto"/>
        <w:rPr>
          <w:sz w:val="28"/>
          <w:szCs w:val="28"/>
        </w:rPr>
      </w:pPr>
    </w:p>
    <w:p w:rsidR="006359D2" w:rsidRDefault="006359D2" w:rsidP="006359D2">
      <w:pPr>
        <w:pStyle w:val="30"/>
        <w:shd w:val="clear" w:color="auto" w:fill="auto"/>
        <w:spacing w:after="0" w:line="240" w:lineRule="auto"/>
        <w:rPr>
          <w:sz w:val="28"/>
          <w:szCs w:val="28"/>
        </w:rPr>
      </w:pPr>
      <w:r w:rsidRPr="00B46427">
        <w:rPr>
          <w:sz w:val="28"/>
          <w:szCs w:val="28"/>
        </w:rPr>
        <w:t>АНТИКОРРУПЦИОННАЯ ПОЛИТИКА</w:t>
      </w:r>
      <w:r w:rsidRPr="00B46427">
        <w:rPr>
          <w:sz w:val="28"/>
          <w:szCs w:val="28"/>
        </w:rPr>
        <w:br/>
        <w:t>государственного казенного учреждения Самарской области «Главное</w:t>
      </w:r>
      <w:r w:rsidRPr="00B46427">
        <w:rPr>
          <w:sz w:val="28"/>
          <w:szCs w:val="28"/>
        </w:rPr>
        <w:br/>
        <w:t>управление социальной защиты населения Самарского округа»</w:t>
      </w:r>
    </w:p>
    <w:p w:rsidR="006359D2" w:rsidRDefault="006359D2" w:rsidP="006359D2">
      <w:pPr>
        <w:pStyle w:val="30"/>
        <w:shd w:val="clear" w:color="auto" w:fill="auto"/>
        <w:spacing w:after="0" w:line="240" w:lineRule="auto"/>
        <w:rPr>
          <w:sz w:val="28"/>
          <w:szCs w:val="28"/>
        </w:rPr>
      </w:pP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1.1. Антикоррупционная политика разработана в соответствии с положениями </w:t>
      </w:r>
      <w:hyperlink r:id="rId6" w:history="1">
        <w:r w:rsidRPr="00EC0036">
          <w:rPr>
            <w:rFonts w:ascii="Times New Roman" w:eastAsia="Times New Roman" w:hAnsi="Times New Roman"/>
            <w:sz w:val="26"/>
            <w:szCs w:val="26"/>
            <w:lang w:eastAsia="ru-RU"/>
          </w:rPr>
          <w:t>Федерального закона</w:t>
        </w:r>
      </w:hyperlink>
      <w:r w:rsidRPr="00EC0036">
        <w:rPr>
          <w:rFonts w:ascii="Times New Roman" w:eastAsia="Times New Roman" w:hAnsi="Times New Roman"/>
          <w:sz w:val="26"/>
          <w:szCs w:val="26"/>
          <w:lang w:eastAsia="ru-RU"/>
        </w:rPr>
        <w:t xml:space="preserve"> от 25 декабря 2008 г. </w:t>
      </w:r>
      <w:r w:rsidRPr="00E24487">
        <w:rPr>
          <w:rFonts w:ascii="Times New Roman" w:eastAsia="Times New Roman" w:hAnsi="Times New Roman"/>
          <w:sz w:val="26"/>
          <w:szCs w:val="26"/>
          <w:lang w:eastAsia="ru-RU"/>
        </w:rPr>
        <w:t>№</w:t>
      </w:r>
      <w:r w:rsidRPr="00EC0036">
        <w:rPr>
          <w:rFonts w:ascii="Times New Roman" w:eastAsia="Times New Roman" w:hAnsi="Times New Roman"/>
          <w:sz w:val="26"/>
          <w:szCs w:val="26"/>
          <w:lang w:eastAsia="ru-RU"/>
        </w:rPr>
        <w:t xml:space="preserve"> 273-ФЗ </w:t>
      </w:r>
      <w:r w:rsidRPr="00E24487">
        <w:rPr>
          <w:rFonts w:ascii="Times New Roman" w:eastAsia="Times New Roman" w:hAnsi="Times New Roman"/>
          <w:sz w:val="26"/>
          <w:szCs w:val="26"/>
          <w:lang w:eastAsia="ru-RU"/>
        </w:rPr>
        <w:t>«</w:t>
      </w:r>
      <w:r w:rsidRPr="00EC0036">
        <w:rPr>
          <w:rFonts w:ascii="Times New Roman" w:eastAsia="Times New Roman" w:hAnsi="Times New Roman"/>
          <w:sz w:val="26"/>
          <w:szCs w:val="26"/>
          <w:lang w:eastAsia="ru-RU"/>
        </w:rPr>
        <w:t>О противодействии коррупции</w:t>
      </w:r>
      <w:r w:rsidRPr="00E24487">
        <w:rPr>
          <w:rFonts w:ascii="Times New Roman" w:eastAsia="Times New Roman" w:hAnsi="Times New Roman"/>
          <w:sz w:val="26"/>
          <w:szCs w:val="26"/>
          <w:lang w:eastAsia="ru-RU"/>
        </w:rPr>
        <w:t xml:space="preserve">» </w:t>
      </w:r>
      <w:r w:rsidRPr="00EC0036">
        <w:rPr>
          <w:rFonts w:ascii="Times New Roman" w:eastAsia="Times New Roman" w:hAnsi="Times New Roman"/>
          <w:sz w:val="26"/>
          <w:szCs w:val="26"/>
          <w:lang w:eastAsia="ru-RU"/>
        </w:rPr>
        <w:t xml:space="preserve">и </w:t>
      </w:r>
      <w:hyperlink r:id="rId7" w:history="1">
        <w:r w:rsidRPr="00EC0036">
          <w:rPr>
            <w:rFonts w:ascii="Times New Roman" w:eastAsia="Times New Roman" w:hAnsi="Times New Roman"/>
            <w:sz w:val="26"/>
            <w:szCs w:val="26"/>
            <w:lang w:eastAsia="ru-RU"/>
          </w:rPr>
          <w:t>методических рекомендаций</w:t>
        </w:r>
      </w:hyperlink>
      <w:r w:rsidRPr="00EC0036">
        <w:rPr>
          <w:rFonts w:ascii="Times New Roman" w:eastAsia="Times New Roman" w:hAnsi="Times New Roman"/>
          <w:sz w:val="26"/>
          <w:szCs w:val="26"/>
          <w:lang w:eastAsia="ru-RU"/>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1.2. Настоящая Антикоррупционная политика является внутренним документом </w:t>
      </w:r>
      <w:r>
        <w:rPr>
          <w:rFonts w:ascii="Times New Roman" w:eastAsia="Times New Roman" w:hAnsi="Times New Roman"/>
          <w:sz w:val="26"/>
          <w:szCs w:val="26"/>
          <w:lang w:eastAsia="ru-RU"/>
        </w:rPr>
        <w:t>ГКУ СО «ГУСЗН Самарского округа»</w:t>
      </w:r>
      <w:r w:rsidRPr="00EC0036">
        <w:rPr>
          <w:rFonts w:ascii="Times New Roman" w:eastAsia="Times New Roman" w:hAnsi="Times New Roman"/>
          <w:sz w:val="26"/>
          <w:szCs w:val="26"/>
          <w:lang w:eastAsia="ru-RU"/>
        </w:rPr>
        <w:t xml:space="preserve"> (далее -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xml:space="preserve">), направленным на профилактику и пресечение коррупционных правонарушений в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1.3. Основными целями внедрения в </w:t>
      </w:r>
      <w:bookmarkStart w:id="0" w:name="_Hlk122435269"/>
      <w:r>
        <w:rPr>
          <w:rFonts w:ascii="Times New Roman" w:eastAsia="Times New Roman" w:hAnsi="Times New Roman"/>
          <w:sz w:val="26"/>
          <w:szCs w:val="26"/>
          <w:lang w:eastAsia="ru-RU"/>
        </w:rPr>
        <w:t>Учреждении</w:t>
      </w:r>
      <w:bookmarkEnd w:id="0"/>
      <w:r w:rsidRPr="00EC0036">
        <w:rPr>
          <w:rFonts w:ascii="Times New Roman" w:eastAsia="Times New Roman" w:hAnsi="Times New Roman"/>
          <w:sz w:val="26"/>
          <w:szCs w:val="26"/>
          <w:lang w:eastAsia="ru-RU"/>
        </w:rPr>
        <w:t xml:space="preserve"> Антикоррупционной политики являются: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минимизация риска вовлечения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ее руководства и работников в коррупционную деятельность;</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формирование у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независимо от занимаемой должности, контрагентов и иных лиц единообразного понимания политики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о неприятии коррупции в любых формах и проявлениях;</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обобщение и разъяснение основных требований законодательства РФ в области противодействия коррупции, применяемых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1.4. Для достижения поставленных целей устанавливаются следующие задачи внедрения Антикоррупционной политики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закрепление основных принципов антикоррупционной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определение области применения Политики и круга лиц, попадающих под ее </w:t>
      </w:r>
      <w:r w:rsidRPr="00EC0036">
        <w:rPr>
          <w:rFonts w:ascii="Times New Roman" w:eastAsia="Times New Roman" w:hAnsi="Times New Roman"/>
          <w:sz w:val="26"/>
          <w:szCs w:val="26"/>
          <w:lang w:eastAsia="ru-RU"/>
        </w:rPr>
        <w:lastRenderedPageBreak/>
        <w:t>действие;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определение должностных лиц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ответственных за реализацию Антикоррупционной политики;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определение и закрепление обязанностей работников 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связанных с предупреждением и противодействием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установление перечня реализуемых </w:t>
      </w:r>
      <w:r>
        <w:rPr>
          <w:rFonts w:ascii="Times New Roman" w:eastAsia="Times New Roman" w:hAnsi="Times New Roman"/>
          <w:sz w:val="26"/>
          <w:szCs w:val="26"/>
          <w:lang w:eastAsia="ru-RU"/>
        </w:rPr>
        <w:t>Учреждением</w:t>
      </w:r>
      <w:r w:rsidRPr="00EC0036">
        <w:rPr>
          <w:rFonts w:ascii="Times New Roman" w:eastAsia="Times New Roman" w:hAnsi="Times New Roman"/>
          <w:sz w:val="26"/>
          <w:szCs w:val="26"/>
          <w:lang w:eastAsia="ru-RU"/>
        </w:rPr>
        <w:t xml:space="preserve"> антикоррупционных мероприятий, стандартов и процедур и порядка их выполнения (применения);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закрепление ответственности сотрудников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за несоблюдение требований Антикоррупционной политики.</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b/>
          <w:bCs/>
          <w:color w:val="26282F"/>
          <w:sz w:val="26"/>
          <w:szCs w:val="26"/>
          <w:lang w:eastAsia="ru-RU"/>
        </w:rPr>
      </w:pPr>
      <w:bookmarkStart w:id="1" w:name="sub_2"/>
      <w:r w:rsidRPr="00EC0036">
        <w:rPr>
          <w:rFonts w:ascii="Times New Roman" w:eastAsia="Times New Roman" w:hAnsi="Times New Roman"/>
          <w:b/>
          <w:bCs/>
          <w:color w:val="26282F"/>
          <w:sz w:val="26"/>
          <w:szCs w:val="26"/>
          <w:lang w:eastAsia="ru-RU"/>
        </w:rPr>
        <w:t>2. Используемые в политике понятия и определения</w:t>
      </w:r>
    </w:p>
    <w:bookmarkEnd w:id="1"/>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932748">
        <w:rPr>
          <w:rFonts w:ascii="Times New Roman" w:eastAsia="Times New Roman" w:hAnsi="Times New Roman"/>
          <w:b/>
          <w:bCs/>
          <w:sz w:val="26"/>
          <w:szCs w:val="26"/>
          <w:lang w:eastAsia="ru-RU"/>
        </w:rPr>
        <w:t>Коррупция</w:t>
      </w:r>
      <w:r w:rsidRPr="00EC0036">
        <w:rPr>
          <w:rFonts w:ascii="Times New Roman" w:eastAsia="Times New Roman" w:hAnsi="Times New Roman"/>
          <w:sz w:val="26"/>
          <w:szCs w:val="26"/>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932748">
        <w:rPr>
          <w:rFonts w:ascii="Times New Roman" w:eastAsia="Times New Roman" w:hAnsi="Times New Roman"/>
          <w:b/>
          <w:bCs/>
          <w:sz w:val="26"/>
          <w:szCs w:val="26"/>
          <w:lang w:eastAsia="ru-RU"/>
        </w:rPr>
        <w:t>Противодействие коррупции</w:t>
      </w:r>
      <w:r w:rsidRPr="00EC0036">
        <w:rPr>
          <w:rFonts w:ascii="Times New Roman" w:eastAsia="Times New Roman" w:hAnsi="Times New Roman"/>
          <w:sz w:val="26"/>
          <w:szCs w:val="26"/>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в) по минимизации и (или) ликвидации последствий коррупционных правонарушений.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Контрагент - любое российское или иностранное юридическое или физическое лицо, с которым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xml:space="preserve"> вступает в договорные отношения, за исключением трудовых отношений.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932748">
        <w:rPr>
          <w:rFonts w:ascii="Times New Roman" w:eastAsia="Times New Roman" w:hAnsi="Times New Roman"/>
          <w:b/>
          <w:bCs/>
          <w:sz w:val="26"/>
          <w:szCs w:val="26"/>
          <w:lang w:eastAsia="ru-RU"/>
        </w:rPr>
        <w:lastRenderedPageBreak/>
        <w:t>Взятка</w:t>
      </w:r>
      <w:r w:rsidRPr="00EC0036">
        <w:rPr>
          <w:rFonts w:ascii="Times New Roman" w:eastAsia="Times New Roman" w:hAnsi="Times New Roman"/>
          <w:sz w:val="26"/>
          <w:szCs w:val="26"/>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932748">
        <w:rPr>
          <w:rFonts w:ascii="Times New Roman" w:eastAsia="Times New Roman" w:hAnsi="Times New Roman"/>
          <w:b/>
          <w:bCs/>
          <w:sz w:val="26"/>
          <w:szCs w:val="26"/>
          <w:lang w:eastAsia="ru-RU"/>
        </w:rPr>
        <w:t>Коммерческий подкуп</w:t>
      </w:r>
      <w:r w:rsidRPr="00EC0036">
        <w:rPr>
          <w:rFonts w:ascii="Times New Roman" w:eastAsia="Times New Roman" w:hAnsi="Times New Roman"/>
          <w:sz w:val="26"/>
          <w:szCs w:val="26"/>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932748">
        <w:rPr>
          <w:rFonts w:ascii="Times New Roman" w:eastAsia="Times New Roman" w:hAnsi="Times New Roman"/>
          <w:b/>
          <w:bCs/>
          <w:sz w:val="26"/>
          <w:szCs w:val="26"/>
          <w:lang w:eastAsia="ru-RU"/>
        </w:rPr>
        <w:t>Конфликт интересов</w:t>
      </w:r>
      <w:r w:rsidRPr="00EC0036">
        <w:rPr>
          <w:rFonts w:ascii="Times New Roman" w:eastAsia="Times New Roman" w:hAnsi="Times New Roman"/>
          <w:sz w:val="26"/>
          <w:szCs w:val="26"/>
          <w:lang w:eastAsia="ru-RU"/>
        </w:rPr>
        <w:t xml:space="preserve"> - ситуация, при которой личная заинтересованность (прямая или косвенная) работника (представителя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 правами и законными интересами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932748">
        <w:rPr>
          <w:rFonts w:ascii="Times New Roman" w:eastAsia="Times New Roman" w:hAnsi="Times New Roman"/>
          <w:b/>
          <w:bCs/>
          <w:sz w:val="26"/>
          <w:szCs w:val="26"/>
          <w:lang w:eastAsia="ru-RU"/>
        </w:rPr>
        <w:t>Личная заинтересованность работника</w:t>
      </w:r>
      <w:r w:rsidRPr="00EC0036">
        <w:rPr>
          <w:rFonts w:ascii="Times New Roman" w:eastAsia="Times New Roman" w:hAnsi="Times New Roman"/>
          <w:sz w:val="26"/>
          <w:szCs w:val="26"/>
          <w:lang w:eastAsia="ru-RU"/>
        </w:rPr>
        <w:t xml:space="preserve"> (представителя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 заинтересованность работника (представителя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связанная с возможностью получения работником (представителем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bookmarkStart w:id="2" w:name="sub_3"/>
    </w:p>
    <w:p w:rsidR="006359D2" w:rsidRPr="00EC0036" w:rsidRDefault="006359D2" w:rsidP="006359D2">
      <w:pPr>
        <w:widowControl w:val="0"/>
        <w:autoSpaceDE w:val="0"/>
        <w:autoSpaceDN w:val="0"/>
        <w:adjustRightInd w:val="0"/>
        <w:ind w:firstLine="709"/>
        <w:rPr>
          <w:rFonts w:ascii="Times New Roman" w:eastAsia="Times New Roman" w:hAnsi="Times New Roman"/>
          <w:b/>
          <w:bCs/>
          <w:color w:val="26282F"/>
          <w:sz w:val="26"/>
          <w:szCs w:val="26"/>
          <w:lang w:eastAsia="ru-RU"/>
        </w:rPr>
      </w:pPr>
      <w:r w:rsidRPr="00EC0036">
        <w:rPr>
          <w:rFonts w:ascii="Times New Roman" w:eastAsia="Times New Roman" w:hAnsi="Times New Roman"/>
          <w:b/>
          <w:bCs/>
          <w:color w:val="26282F"/>
          <w:sz w:val="26"/>
          <w:szCs w:val="26"/>
          <w:lang w:eastAsia="ru-RU"/>
        </w:rPr>
        <w:t xml:space="preserve">3. Основные принципы антикоррупционной деятельности </w:t>
      </w:r>
      <w:r>
        <w:rPr>
          <w:rFonts w:ascii="Times New Roman" w:eastAsia="Times New Roman" w:hAnsi="Times New Roman"/>
          <w:b/>
          <w:bCs/>
          <w:color w:val="26282F"/>
          <w:sz w:val="26"/>
          <w:szCs w:val="26"/>
          <w:lang w:eastAsia="ru-RU"/>
        </w:rPr>
        <w:t>Учреждения</w:t>
      </w:r>
    </w:p>
    <w:bookmarkEnd w:id="2"/>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3.1. В соответствии со </w:t>
      </w:r>
      <w:hyperlink r:id="rId8" w:history="1">
        <w:r w:rsidRPr="00030680">
          <w:rPr>
            <w:rFonts w:ascii="Times New Roman" w:eastAsia="Times New Roman" w:hAnsi="Times New Roman"/>
            <w:sz w:val="26"/>
            <w:szCs w:val="26"/>
            <w:lang w:eastAsia="ru-RU"/>
          </w:rPr>
          <w:t>ст. 3</w:t>
        </w:r>
      </w:hyperlink>
      <w:r w:rsidRPr="00030680">
        <w:rPr>
          <w:rFonts w:ascii="Times New Roman" w:eastAsia="Times New Roman" w:hAnsi="Times New Roman"/>
          <w:sz w:val="26"/>
          <w:szCs w:val="26"/>
          <w:lang w:eastAsia="ru-RU"/>
        </w:rPr>
        <w:t xml:space="preserve"> </w:t>
      </w:r>
      <w:r w:rsidRPr="00EC0036">
        <w:rPr>
          <w:rFonts w:ascii="Times New Roman" w:eastAsia="Times New Roman" w:hAnsi="Times New Roman"/>
          <w:sz w:val="26"/>
          <w:szCs w:val="26"/>
          <w:lang w:eastAsia="ru-RU"/>
        </w:rPr>
        <w:t>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lastRenderedPageBreak/>
        <w:t>1) признание, обеспечение и защита основных прав и свобод человека и гражданина;</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2) законность;</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3) публичность и открытость деятельности государственных органов и органов местного самоуправления;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4) неотвратимость ответственности за совершение коррупционных правонарушений;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6) приоритетное применение мер по предупреждению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7) сотрудничество государства с институтами гражданского общества, международными организациями и физическими лицами.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3.2. Система мер противодействия коррупции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основывается на следующих принципах:</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а) Принцип соответствия Антикоррупционной политики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действующему законодательству и общепринятым нормам: соответствие реализуемых антикоррупционных мероприятий </w:t>
      </w:r>
      <w:hyperlink r:id="rId9" w:history="1">
        <w:r w:rsidRPr="0055123B">
          <w:rPr>
            <w:rFonts w:ascii="Times New Roman" w:eastAsia="Times New Roman" w:hAnsi="Times New Roman"/>
            <w:sz w:val="26"/>
            <w:szCs w:val="26"/>
            <w:lang w:eastAsia="ru-RU"/>
          </w:rPr>
          <w:t>Конституции</w:t>
        </w:r>
      </w:hyperlink>
      <w:r w:rsidRPr="00EC0036">
        <w:rPr>
          <w:rFonts w:ascii="Times New Roman" w:eastAsia="Times New Roman" w:hAnsi="Times New Roman"/>
          <w:sz w:val="26"/>
          <w:szCs w:val="26"/>
          <w:lang w:eastAsia="ru-RU"/>
        </w:rPr>
        <w:t xml:space="preserve"> РФ, заключенным Российской Федерацией международным договорам, </w:t>
      </w:r>
      <w:hyperlink r:id="rId10" w:history="1">
        <w:r w:rsidRPr="0055123B">
          <w:rPr>
            <w:rFonts w:ascii="Times New Roman" w:eastAsia="Times New Roman" w:hAnsi="Times New Roman"/>
            <w:sz w:val="26"/>
            <w:szCs w:val="26"/>
            <w:lang w:eastAsia="ru-RU"/>
          </w:rPr>
          <w:t>Федеральному закону</w:t>
        </w:r>
      </w:hyperlink>
      <w:r w:rsidRPr="0055123B">
        <w:rPr>
          <w:rFonts w:ascii="Times New Roman" w:eastAsia="Times New Roman" w:hAnsi="Times New Roman"/>
          <w:sz w:val="26"/>
          <w:szCs w:val="26"/>
          <w:lang w:eastAsia="ru-RU"/>
        </w:rPr>
        <w:t xml:space="preserve"> </w:t>
      </w:r>
      <w:r w:rsidRPr="00EC0036">
        <w:rPr>
          <w:rFonts w:ascii="Times New Roman" w:eastAsia="Times New Roman" w:hAnsi="Times New Roman"/>
          <w:sz w:val="26"/>
          <w:szCs w:val="26"/>
          <w:lang w:eastAsia="ru-RU"/>
        </w:rPr>
        <w:t xml:space="preserve">от 25 декабря 2008 г. N 273-ФЗ "О противодействии коррупции" и иным нормативным правовым актам, применяемым к </w:t>
      </w:r>
      <w:r>
        <w:rPr>
          <w:rFonts w:ascii="Times New Roman" w:eastAsia="Times New Roman" w:hAnsi="Times New Roman"/>
          <w:sz w:val="26"/>
          <w:szCs w:val="26"/>
          <w:lang w:eastAsia="ru-RU"/>
        </w:rPr>
        <w:t>Учреждению</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б) Принцип личного примера руководства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руководство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в) Принцип вовлеченности работников: активное участие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независимо от должности в формировании и реализации антикоррупционных стандартов и процедур.</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г) Принцип нулевой толерантности: неприятие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коррупции в любых формах и проявлениях.</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д) Принцип соразмерности антикоррупционных процедур риску коррупции: разработка и выполнение комплекса мероприятий, позволяющих снизить </w:t>
      </w:r>
      <w:r w:rsidRPr="00EC0036">
        <w:rPr>
          <w:rFonts w:ascii="Times New Roman" w:eastAsia="Times New Roman" w:hAnsi="Times New Roman"/>
          <w:sz w:val="26"/>
          <w:szCs w:val="26"/>
          <w:lang w:eastAsia="ru-RU"/>
        </w:rPr>
        <w:lastRenderedPageBreak/>
        <w:t xml:space="preserve">вероятность вовлечения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е</w:t>
      </w:r>
      <w:r>
        <w:rPr>
          <w:rFonts w:ascii="Times New Roman" w:eastAsia="Times New Roman" w:hAnsi="Times New Roman"/>
          <w:sz w:val="26"/>
          <w:szCs w:val="26"/>
          <w:lang w:eastAsia="ru-RU"/>
        </w:rPr>
        <w:t>го</w:t>
      </w:r>
      <w:r w:rsidRPr="00EC0036">
        <w:rPr>
          <w:rFonts w:ascii="Times New Roman" w:eastAsia="Times New Roman" w:hAnsi="Times New Roman"/>
          <w:sz w:val="26"/>
          <w:szCs w:val="26"/>
          <w:lang w:eastAsia="ru-RU"/>
        </w:rPr>
        <w:t xml:space="preserve"> руководителей и работников в коррупционную деятельность, осуществляется с учетом степени выявленного риска.</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е) Принцип периодической оценки рисков: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на периодической основе осуществляется выявление и оценка коррупционных рисков, характерных для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 целом и для отдельных ее подразделений в частности.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ж) Принцип обязательности проверки контрагентов: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предотвращения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з) Принцип открытости: информирование контрагентов, партнеров и общественности о принятых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антикоррупционных стандартах ведения деятельности.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к) Принцип ответственности и неотвратимости наказания: неотвратимость наказания для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за реализацию внутриорганизационной антикоррупционной политики.</w:t>
      </w:r>
    </w:p>
    <w:p w:rsidR="006359D2" w:rsidRDefault="006359D2" w:rsidP="006359D2">
      <w:pPr>
        <w:widowControl w:val="0"/>
        <w:autoSpaceDE w:val="0"/>
        <w:autoSpaceDN w:val="0"/>
        <w:adjustRightInd w:val="0"/>
        <w:jc w:val="center"/>
        <w:rPr>
          <w:rFonts w:ascii="Times New Roman" w:eastAsia="Times New Roman" w:hAnsi="Times New Roman"/>
          <w:b/>
          <w:bCs/>
          <w:sz w:val="26"/>
          <w:szCs w:val="26"/>
          <w:lang w:eastAsia="ru-RU"/>
        </w:rPr>
      </w:pPr>
      <w:bookmarkStart w:id="3" w:name="_Hlk121749672"/>
      <w:r w:rsidRPr="00B53E87">
        <w:rPr>
          <w:rFonts w:ascii="Times New Roman" w:eastAsia="Times New Roman" w:hAnsi="Times New Roman"/>
          <w:b/>
          <w:bCs/>
          <w:sz w:val="26"/>
          <w:szCs w:val="26"/>
          <w:lang w:eastAsia="ru-RU"/>
        </w:rPr>
        <w:t xml:space="preserve">4. Область применения политики и круг лиц, </w:t>
      </w:r>
    </w:p>
    <w:p w:rsidR="006359D2" w:rsidRPr="00B53E87" w:rsidRDefault="006359D2" w:rsidP="006359D2">
      <w:pPr>
        <w:widowControl w:val="0"/>
        <w:autoSpaceDE w:val="0"/>
        <w:autoSpaceDN w:val="0"/>
        <w:adjustRightInd w:val="0"/>
        <w:jc w:val="center"/>
        <w:rPr>
          <w:rFonts w:ascii="Times New Roman" w:eastAsia="Times New Roman" w:hAnsi="Times New Roman"/>
          <w:b/>
          <w:bCs/>
          <w:sz w:val="26"/>
          <w:szCs w:val="26"/>
          <w:lang w:eastAsia="ru-RU"/>
        </w:rPr>
      </w:pPr>
      <w:r w:rsidRPr="00B53E87">
        <w:rPr>
          <w:rFonts w:ascii="Times New Roman" w:eastAsia="Times New Roman" w:hAnsi="Times New Roman"/>
          <w:b/>
          <w:bCs/>
          <w:sz w:val="26"/>
          <w:szCs w:val="26"/>
          <w:lang w:eastAsia="ru-RU"/>
        </w:rPr>
        <w:t>попадающих под ее действие</w:t>
      </w:r>
    </w:p>
    <w:p w:rsidR="006359D2" w:rsidRDefault="006359D2" w:rsidP="006359D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4.1. Основным кругом лиц, попадающих под действие Политики, являются работники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находящиеся с ней в трудовых отношениях, вне зависимости от занимаемой должности и выполняемых функций.</w:t>
      </w:r>
    </w:p>
    <w:p w:rsidR="006359D2" w:rsidRDefault="006359D2" w:rsidP="008953BB">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4.2. Положения настоящей Антикоррупционной политики могут распространяться на иных физических и (или) юридических лиц, с которыми </w:t>
      </w:r>
      <w:r>
        <w:rPr>
          <w:rFonts w:ascii="Times New Roman" w:eastAsia="Times New Roman" w:hAnsi="Times New Roman"/>
          <w:sz w:val="26"/>
          <w:szCs w:val="26"/>
          <w:lang w:eastAsia="ru-RU"/>
        </w:rPr>
        <w:lastRenderedPageBreak/>
        <w:t>Учреждение</w:t>
      </w:r>
      <w:r w:rsidRPr="00EC0036">
        <w:rPr>
          <w:rFonts w:ascii="Times New Roman" w:eastAsia="Times New Roman" w:hAnsi="Times New Roman"/>
          <w:sz w:val="26"/>
          <w:szCs w:val="26"/>
          <w:lang w:eastAsia="ru-RU"/>
        </w:rPr>
        <w:t xml:space="preserve"> вступает в договорные отношения, в случае если это закреплено в договорах, заключаемых </w:t>
      </w:r>
      <w:r>
        <w:rPr>
          <w:rFonts w:ascii="Times New Roman" w:eastAsia="Times New Roman" w:hAnsi="Times New Roman"/>
          <w:sz w:val="26"/>
          <w:szCs w:val="26"/>
          <w:lang w:eastAsia="ru-RU"/>
        </w:rPr>
        <w:t>Учреждением</w:t>
      </w:r>
      <w:r w:rsidRPr="00EC0036">
        <w:rPr>
          <w:rFonts w:ascii="Times New Roman" w:eastAsia="Times New Roman" w:hAnsi="Times New Roman"/>
          <w:sz w:val="26"/>
          <w:szCs w:val="26"/>
          <w:lang w:eastAsia="ru-RU"/>
        </w:rPr>
        <w:t xml:space="preserve"> с такими лицами.</w:t>
      </w:r>
      <w:bookmarkEnd w:id="3"/>
    </w:p>
    <w:p w:rsidR="008953BB" w:rsidRPr="00EC0036" w:rsidRDefault="008953BB" w:rsidP="008953BB">
      <w:pPr>
        <w:widowControl w:val="0"/>
        <w:autoSpaceDE w:val="0"/>
        <w:autoSpaceDN w:val="0"/>
        <w:adjustRightInd w:val="0"/>
        <w:rPr>
          <w:rFonts w:ascii="Times New Roman" w:eastAsia="Times New Roman" w:hAnsi="Times New Roman"/>
          <w:sz w:val="26"/>
          <w:szCs w:val="26"/>
          <w:lang w:eastAsia="ru-RU"/>
        </w:rPr>
      </w:pPr>
    </w:p>
    <w:p w:rsidR="006359D2" w:rsidRPr="00EC0036" w:rsidRDefault="006359D2" w:rsidP="006359D2">
      <w:pPr>
        <w:widowControl w:val="0"/>
        <w:autoSpaceDE w:val="0"/>
        <w:autoSpaceDN w:val="0"/>
        <w:adjustRightInd w:val="0"/>
        <w:ind w:left="720" w:hanging="720"/>
        <w:jc w:val="center"/>
        <w:rPr>
          <w:rFonts w:ascii="Times New Roman" w:eastAsia="Times New Roman" w:hAnsi="Times New Roman"/>
          <w:sz w:val="26"/>
          <w:szCs w:val="26"/>
          <w:lang w:eastAsia="ru-RU"/>
        </w:rPr>
      </w:pPr>
      <w:bookmarkStart w:id="4" w:name="_Hlk121749796"/>
      <w:r w:rsidRPr="00B53E87">
        <w:rPr>
          <w:rFonts w:ascii="Times New Roman" w:eastAsia="Times New Roman" w:hAnsi="Times New Roman"/>
          <w:b/>
          <w:bCs/>
          <w:sz w:val="26"/>
          <w:szCs w:val="26"/>
          <w:lang w:eastAsia="ru-RU"/>
        </w:rPr>
        <w:t>5. Должностные лица организации, ответственные за реализацию антикоррупционной политики</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5.1. </w:t>
      </w:r>
      <w:r>
        <w:rPr>
          <w:rFonts w:ascii="Times New Roman" w:eastAsia="Times New Roman" w:hAnsi="Times New Roman"/>
          <w:sz w:val="26"/>
          <w:szCs w:val="26"/>
          <w:lang w:eastAsia="ru-RU"/>
        </w:rPr>
        <w:t>Р</w:t>
      </w:r>
      <w:r w:rsidRPr="00EC0036">
        <w:rPr>
          <w:rFonts w:ascii="Times New Roman" w:eastAsia="Times New Roman" w:hAnsi="Times New Roman"/>
          <w:sz w:val="26"/>
          <w:szCs w:val="26"/>
          <w:lang w:eastAsia="ru-RU"/>
        </w:rPr>
        <w:t>уководител</w:t>
      </w:r>
      <w:r>
        <w:rPr>
          <w:rFonts w:ascii="Times New Roman" w:eastAsia="Times New Roman" w:hAnsi="Times New Roman"/>
          <w:sz w:val="26"/>
          <w:szCs w:val="26"/>
          <w:lang w:eastAsia="ru-RU"/>
        </w:rPr>
        <w:t>ь Учреждения</w:t>
      </w:r>
      <w:r w:rsidRPr="00EC0036">
        <w:rPr>
          <w:rFonts w:ascii="Times New Roman" w:eastAsia="Times New Roman" w:hAnsi="Times New Roman"/>
          <w:sz w:val="26"/>
          <w:szCs w:val="26"/>
          <w:lang w:eastAsia="ru-RU"/>
        </w:rPr>
        <w:t xml:space="preserve"> является ответственным за организацию всех мероприятий, направленных на противодействие коррупции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5.2. </w:t>
      </w:r>
      <w:r>
        <w:rPr>
          <w:rFonts w:ascii="Times New Roman" w:eastAsia="Times New Roman" w:hAnsi="Times New Roman"/>
          <w:sz w:val="26"/>
          <w:szCs w:val="26"/>
          <w:lang w:eastAsia="ru-RU"/>
        </w:rPr>
        <w:t>Ру</w:t>
      </w:r>
      <w:r w:rsidRPr="00EC0036">
        <w:rPr>
          <w:rFonts w:ascii="Times New Roman" w:eastAsia="Times New Roman" w:hAnsi="Times New Roman"/>
          <w:sz w:val="26"/>
          <w:szCs w:val="26"/>
          <w:lang w:eastAsia="ru-RU"/>
        </w:rPr>
        <w:t>ководител</w:t>
      </w:r>
      <w:r>
        <w:rPr>
          <w:rFonts w:ascii="Times New Roman" w:eastAsia="Times New Roman" w:hAnsi="Times New Roman"/>
          <w:sz w:val="26"/>
          <w:szCs w:val="26"/>
          <w:lang w:eastAsia="ru-RU"/>
        </w:rPr>
        <w:t>ь Учреждения</w:t>
      </w:r>
      <w:r w:rsidRPr="00EC0036">
        <w:rPr>
          <w:rFonts w:ascii="Times New Roman" w:eastAsia="Times New Roman" w:hAnsi="Times New Roman"/>
          <w:sz w:val="26"/>
          <w:szCs w:val="26"/>
          <w:lang w:eastAsia="ru-RU"/>
        </w:rPr>
        <w:t xml:space="preserve"> исходя из установленных задач, специфики деятельности, штатной численности, организационной структуры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назначает лицо или несколько лиц, ответственных за реализацию Антикоррупционной политики.</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5.3. Основные обязанности лиц, ответственных за реализацию Антикоррупционной политики:</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подготовка рекомендаций для принятия решений по вопросам противодействия коррупции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подготовка предложений, направленных на устранение причин и условий, порождающих риск возникновения коррупции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разработка и представление на утверждение руководител</w:t>
      </w:r>
      <w:r>
        <w:rPr>
          <w:rFonts w:ascii="Times New Roman" w:eastAsia="Times New Roman" w:hAnsi="Times New Roman"/>
          <w:sz w:val="26"/>
          <w:szCs w:val="26"/>
          <w:lang w:eastAsia="ru-RU"/>
        </w:rPr>
        <w:t>ю Учреждения</w:t>
      </w:r>
      <w:r w:rsidRPr="00EC0036">
        <w:rPr>
          <w:rFonts w:ascii="Times New Roman" w:eastAsia="Times New Roman" w:hAnsi="Times New Roman"/>
          <w:sz w:val="26"/>
          <w:szCs w:val="26"/>
          <w:lang w:eastAsia="ru-RU"/>
        </w:rPr>
        <w:t xml:space="preserve"> проектов локальных нормативных актов, направленных на реализацию мер по предупреждению коррупции;</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проведение контрольных мероприятий, направленных на выявление коррупционных правонарушений работниками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left="720" w:hanging="72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организация проведения оценки коррупционных рисков;</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или иными лицами;</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организация работы по заполнению и рассмотрению деклараций о конфликте интересов;</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оказание содействия уполномоченным представителям контрольно-</w:t>
      </w:r>
      <w:r w:rsidRPr="00EC0036">
        <w:rPr>
          <w:rFonts w:ascii="Times New Roman" w:eastAsia="Times New Roman" w:hAnsi="Times New Roman"/>
          <w:sz w:val="26"/>
          <w:szCs w:val="26"/>
          <w:lang w:eastAsia="ru-RU"/>
        </w:rPr>
        <w:lastRenderedPageBreak/>
        <w:t xml:space="preserve">надзорных и правоохранительных органов при проведении ими инспекционных проверок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по вопросам предупреждения и противодействия коррупции;</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организация мероприятий по вопросам профилактики и противодействия коррупции;</w:t>
      </w:r>
    </w:p>
    <w:p w:rsidR="006359D2" w:rsidRPr="00EC0036" w:rsidRDefault="006359D2" w:rsidP="006359D2">
      <w:pPr>
        <w:widowControl w:val="0"/>
        <w:autoSpaceDE w:val="0"/>
        <w:autoSpaceDN w:val="0"/>
        <w:adjustRightInd w:val="0"/>
        <w:ind w:left="720" w:hanging="72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индивидуальное консультирование работников;</w:t>
      </w:r>
    </w:p>
    <w:p w:rsidR="006359D2" w:rsidRPr="00EC0036" w:rsidRDefault="006359D2" w:rsidP="006359D2">
      <w:pPr>
        <w:widowControl w:val="0"/>
        <w:autoSpaceDE w:val="0"/>
        <w:autoSpaceDN w:val="0"/>
        <w:adjustRightInd w:val="0"/>
        <w:ind w:left="720" w:hanging="72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участие в организации антикоррупционной пропаганды;</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EC0036">
        <w:rPr>
          <w:rFonts w:ascii="Times New Roman" w:eastAsia="Times New Roman" w:hAnsi="Times New Roman"/>
          <w:sz w:val="26"/>
          <w:szCs w:val="26"/>
          <w:lang w:eastAsia="ru-RU"/>
        </w:rPr>
        <w:t>проведение оценки результатов антикоррупционной работы и подготовка соответствующих отчетных материалов;</w:t>
      </w:r>
      <w:bookmarkEnd w:id="4"/>
    </w:p>
    <w:p w:rsidR="006359D2" w:rsidRPr="00EC0036" w:rsidRDefault="006359D2" w:rsidP="006359D2">
      <w:pPr>
        <w:widowControl w:val="0"/>
        <w:autoSpaceDE w:val="0"/>
        <w:autoSpaceDN w:val="0"/>
        <w:adjustRightInd w:val="0"/>
        <w:ind w:left="720" w:firstLine="709"/>
        <w:rPr>
          <w:rFonts w:ascii="Times New Roman" w:eastAsia="Times New Roman" w:hAnsi="Times New Roman"/>
          <w:sz w:val="26"/>
          <w:szCs w:val="26"/>
          <w:lang w:eastAsia="ru-RU"/>
        </w:rPr>
      </w:pPr>
      <w:r w:rsidRPr="00085CC6">
        <w:rPr>
          <w:rFonts w:ascii="Times New Roman" w:eastAsia="Times New Roman" w:hAnsi="Times New Roman"/>
          <w:b/>
          <w:bCs/>
          <w:sz w:val="26"/>
          <w:szCs w:val="26"/>
          <w:lang w:eastAsia="ru-RU"/>
        </w:rPr>
        <w:t>6. Обязанности работников и организации, связанные с предупреждением и противодействием коррупции</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6.1. Все работники вне зависимости от должности и стажа работы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в связи с исполнением своих должностных обязанностей должны:</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руководствоваться положениями настоящей Политики и неукоснительно соблюдать ее принципы и требования;</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воздерживаться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незамедлительно информировать руководство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о случаях склонения работника к совершению коррупционных правонарушений;</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незамедлительно информировать руководство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или иными лицами;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b/>
          <w:bCs/>
          <w:color w:val="26282F"/>
          <w:sz w:val="26"/>
          <w:szCs w:val="26"/>
          <w:lang w:eastAsia="ru-RU"/>
        </w:rPr>
      </w:pPr>
      <w:bookmarkStart w:id="5" w:name="sub_7"/>
      <w:r w:rsidRPr="00EC0036">
        <w:rPr>
          <w:rFonts w:ascii="Times New Roman" w:eastAsia="Times New Roman" w:hAnsi="Times New Roman"/>
          <w:b/>
          <w:bCs/>
          <w:color w:val="26282F"/>
          <w:sz w:val="26"/>
          <w:szCs w:val="26"/>
          <w:lang w:eastAsia="ru-RU"/>
        </w:rPr>
        <w:t xml:space="preserve">7. Реализуемые </w:t>
      </w:r>
      <w:r>
        <w:rPr>
          <w:rFonts w:ascii="Times New Roman" w:eastAsia="Times New Roman" w:hAnsi="Times New Roman"/>
          <w:b/>
          <w:bCs/>
          <w:color w:val="26282F"/>
          <w:sz w:val="26"/>
          <w:szCs w:val="26"/>
          <w:lang w:eastAsia="ru-RU"/>
        </w:rPr>
        <w:t>Учреждением</w:t>
      </w:r>
      <w:r w:rsidRPr="00EC0036">
        <w:rPr>
          <w:rFonts w:ascii="Times New Roman" w:eastAsia="Times New Roman" w:hAnsi="Times New Roman"/>
          <w:b/>
          <w:bCs/>
          <w:color w:val="26282F"/>
          <w:sz w:val="26"/>
          <w:szCs w:val="26"/>
          <w:lang w:eastAsia="ru-RU"/>
        </w:rPr>
        <w:t xml:space="preserve"> антикоррупционные мероприятия</w:t>
      </w:r>
    </w:p>
    <w:tbl>
      <w:tblPr>
        <w:tblW w:w="1022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6359D2" w:rsidRPr="00EC0036" w:rsidTr="000F24BF">
        <w:tc>
          <w:tcPr>
            <w:tcW w:w="3080" w:type="dxa"/>
            <w:tcBorders>
              <w:top w:val="single" w:sz="4" w:space="0" w:color="auto"/>
              <w:bottom w:val="single" w:sz="4" w:space="0" w:color="auto"/>
              <w:right w:val="single" w:sz="4" w:space="0" w:color="auto"/>
            </w:tcBorders>
          </w:tcPr>
          <w:bookmarkEnd w:id="5"/>
          <w:p w:rsidR="006359D2" w:rsidRPr="00EC0036" w:rsidRDefault="006359D2" w:rsidP="000F24BF">
            <w:pPr>
              <w:widowControl w:val="0"/>
              <w:autoSpaceDE w:val="0"/>
              <w:autoSpaceDN w:val="0"/>
              <w:adjustRightInd w:val="0"/>
              <w:ind w:firstLine="709"/>
              <w:jc w:val="center"/>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lastRenderedPageBreak/>
              <w:t>Направление</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center"/>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Мероприятие</w:t>
            </w:r>
          </w:p>
        </w:tc>
      </w:tr>
      <w:tr w:rsidR="006359D2" w:rsidRPr="00EC0036" w:rsidTr="003157EF">
        <w:tc>
          <w:tcPr>
            <w:tcW w:w="3080" w:type="dxa"/>
            <w:vMerge w:val="restart"/>
            <w:tcBorders>
              <w:top w:val="single" w:sz="4" w:space="0" w:color="auto"/>
              <w:right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Разработка и принятие кодекса этики и служебного поведения работников </w:t>
            </w:r>
            <w:r>
              <w:rPr>
                <w:rFonts w:ascii="Times New Roman" w:eastAsia="Times New Roman" w:hAnsi="Times New Roman"/>
                <w:sz w:val="26"/>
                <w:szCs w:val="26"/>
                <w:lang w:eastAsia="ru-RU"/>
              </w:rPr>
              <w:t>Учреждения</w:t>
            </w:r>
          </w:p>
        </w:tc>
      </w:tr>
      <w:tr w:rsidR="006359D2" w:rsidRPr="00EC0036" w:rsidTr="003157EF">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Разработка и внедрение положения о конфликте интересов</w:t>
            </w:r>
          </w:p>
        </w:tc>
      </w:tr>
      <w:tr w:rsidR="006359D2" w:rsidRPr="00EC0036" w:rsidTr="003157EF">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Разработка и принятие правил, регламентирующих вопросы обмена деловыми подарками и знаками делового гостеприимства</w:t>
            </w:r>
          </w:p>
        </w:tc>
      </w:tr>
      <w:tr w:rsidR="006359D2" w:rsidRPr="00EC0036" w:rsidTr="003157EF">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Введение в договоры, связанные с хозяйственной деятельностью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стандартной антикоррупционной оговорки</w:t>
            </w:r>
          </w:p>
        </w:tc>
      </w:tr>
      <w:tr w:rsidR="006359D2" w:rsidRPr="00EC0036" w:rsidTr="003157EF">
        <w:tc>
          <w:tcPr>
            <w:tcW w:w="3080" w:type="dxa"/>
            <w:vMerge/>
            <w:tcBorders>
              <w:bottom w:val="single" w:sz="4" w:space="0" w:color="auto"/>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Введение антикоррупционных положений в трудовые договор</w:t>
            </w:r>
            <w:r>
              <w:rPr>
                <w:rFonts w:ascii="Times New Roman" w:eastAsia="Times New Roman" w:hAnsi="Times New Roman"/>
                <w:sz w:val="26"/>
                <w:szCs w:val="26"/>
                <w:lang w:eastAsia="ru-RU"/>
              </w:rPr>
              <w:t>ы</w:t>
            </w:r>
            <w:r w:rsidRPr="00EC0036">
              <w:rPr>
                <w:rFonts w:ascii="Times New Roman" w:eastAsia="Times New Roman" w:hAnsi="Times New Roman"/>
                <w:sz w:val="26"/>
                <w:szCs w:val="26"/>
                <w:lang w:eastAsia="ru-RU"/>
              </w:rPr>
              <w:t xml:space="preserve"> работников</w:t>
            </w:r>
          </w:p>
        </w:tc>
      </w:tr>
      <w:tr w:rsidR="006359D2" w:rsidRPr="00EC0036" w:rsidTr="005C3D57">
        <w:tc>
          <w:tcPr>
            <w:tcW w:w="3080" w:type="dxa"/>
            <w:vMerge w:val="restart"/>
            <w:tcBorders>
              <w:top w:val="single" w:sz="4" w:space="0" w:color="auto"/>
              <w:right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359D2" w:rsidRPr="00EC0036" w:rsidTr="005C3D57">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359D2" w:rsidRPr="00EC0036" w:rsidTr="00CD5983">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359D2" w:rsidRPr="00EC0036" w:rsidTr="00CD5983">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Введение процедур защиты работников, сообщивших о коррупционных правонарушениях в деятельности </w:t>
            </w:r>
            <w:r w:rsidRPr="00EC0036">
              <w:rPr>
                <w:rFonts w:ascii="Times New Roman" w:eastAsia="Times New Roman" w:hAnsi="Times New Roman"/>
                <w:sz w:val="26"/>
                <w:szCs w:val="26"/>
                <w:lang w:eastAsia="ru-RU"/>
              </w:rPr>
              <w:lastRenderedPageBreak/>
              <w:t>организации, от формальных и неформальных санкций</w:t>
            </w:r>
          </w:p>
        </w:tc>
      </w:tr>
      <w:tr w:rsidR="006359D2" w:rsidRPr="00EC0036" w:rsidTr="00FF4444">
        <w:tc>
          <w:tcPr>
            <w:tcW w:w="3080" w:type="dxa"/>
            <w:vMerge/>
            <w:tcBorders>
              <w:bottom w:val="single" w:sz="4" w:space="0" w:color="auto"/>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Проведение периодической оценки коррупционных рисков в целях выявления сфер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наиболее подверженных таким рискам, и разработки соответствующих антикоррупционных мер</w:t>
            </w:r>
          </w:p>
        </w:tc>
      </w:tr>
      <w:tr w:rsidR="006359D2" w:rsidRPr="00EC0036" w:rsidTr="00A52AAE">
        <w:tc>
          <w:tcPr>
            <w:tcW w:w="3080" w:type="dxa"/>
            <w:vMerge w:val="restart"/>
            <w:tcBorders>
              <w:top w:val="single" w:sz="4" w:space="0" w:color="auto"/>
              <w:right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w:t>
            </w:r>
            <w:r>
              <w:rPr>
                <w:rFonts w:ascii="Times New Roman" w:eastAsia="Times New Roman" w:hAnsi="Times New Roman"/>
                <w:sz w:val="26"/>
                <w:szCs w:val="26"/>
                <w:lang w:eastAsia="ru-RU"/>
              </w:rPr>
              <w:t xml:space="preserve"> Учреждении</w:t>
            </w:r>
          </w:p>
        </w:tc>
      </w:tr>
      <w:tr w:rsidR="006359D2" w:rsidRPr="00EC0036" w:rsidTr="00A52AAE">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Проведение обучающих мероприятий по вопросам профилактики и противодействия коррупции</w:t>
            </w:r>
          </w:p>
        </w:tc>
      </w:tr>
      <w:tr w:rsidR="006359D2" w:rsidRPr="00EC0036" w:rsidTr="00A52AAE">
        <w:tc>
          <w:tcPr>
            <w:tcW w:w="3080" w:type="dxa"/>
            <w:vMerge/>
            <w:tcBorders>
              <w:bottom w:val="single" w:sz="4" w:space="0" w:color="auto"/>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359D2" w:rsidRPr="00EC0036" w:rsidTr="00DE7F1E">
        <w:tc>
          <w:tcPr>
            <w:tcW w:w="3080" w:type="dxa"/>
            <w:vMerge w:val="restart"/>
            <w:tcBorders>
              <w:top w:val="single" w:sz="4" w:space="0" w:color="auto"/>
              <w:right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Обеспечение соответствия системы внутреннего контроля и аудита организации требованиям антикоррупционной политики </w:t>
            </w:r>
            <w:r>
              <w:rPr>
                <w:rFonts w:ascii="Times New Roman" w:eastAsia="Times New Roman" w:hAnsi="Times New Roman"/>
                <w:sz w:val="26"/>
                <w:szCs w:val="26"/>
                <w:lang w:eastAsia="ru-RU"/>
              </w:rPr>
              <w:t>Учреждения</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Осуществление регулярного контроля соблюдения внутренних процедур</w:t>
            </w:r>
          </w:p>
        </w:tc>
      </w:tr>
      <w:tr w:rsidR="006359D2" w:rsidRPr="00EC0036" w:rsidTr="00DE7F1E">
        <w:tc>
          <w:tcPr>
            <w:tcW w:w="3080" w:type="dxa"/>
            <w:vMerge/>
            <w:tcBorders>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359D2" w:rsidRPr="00EC0036" w:rsidTr="00DE7F1E">
        <w:tc>
          <w:tcPr>
            <w:tcW w:w="3080" w:type="dxa"/>
            <w:vMerge/>
            <w:tcBorders>
              <w:bottom w:val="single" w:sz="4" w:space="0" w:color="auto"/>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359D2" w:rsidRPr="00EC0036" w:rsidTr="0055567E">
        <w:tc>
          <w:tcPr>
            <w:tcW w:w="3080" w:type="dxa"/>
            <w:vMerge w:val="restart"/>
            <w:tcBorders>
              <w:top w:val="single" w:sz="4" w:space="0" w:color="auto"/>
              <w:right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Привлечение экспертов</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Периодическое проведение внешнего аудита</w:t>
            </w:r>
          </w:p>
        </w:tc>
      </w:tr>
      <w:tr w:rsidR="006359D2" w:rsidRPr="00EC0036" w:rsidTr="0055567E">
        <w:tc>
          <w:tcPr>
            <w:tcW w:w="3080" w:type="dxa"/>
            <w:vMerge/>
            <w:tcBorders>
              <w:bottom w:val="single" w:sz="4" w:space="0" w:color="auto"/>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Привлечение внешних независимых экспертов при осуществлении хозяйственной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 организации антикоррупционных мер</w:t>
            </w:r>
          </w:p>
        </w:tc>
      </w:tr>
      <w:tr w:rsidR="006359D2" w:rsidRPr="00EC0036" w:rsidTr="001E2EF7">
        <w:tc>
          <w:tcPr>
            <w:tcW w:w="3080" w:type="dxa"/>
            <w:vMerge w:val="restart"/>
            <w:tcBorders>
              <w:top w:val="single" w:sz="4" w:space="0" w:color="auto"/>
              <w:right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Оценка результатов проводимой антикоррупционной </w:t>
            </w:r>
            <w:r w:rsidRPr="00EC0036">
              <w:rPr>
                <w:rFonts w:ascii="Times New Roman" w:eastAsia="Times New Roman" w:hAnsi="Times New Roman"/>
                <w:sz w:val="26"/>
                <w:szCs w:val="26"/>
                <w:lang w:eastAsia="ru-RU"/>
              </w:rPr>
              <w:lastRenderedPageBreak/>
              <w:t>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lastRenderedPageBreak/>
              <w:t>Проведение регулярной оценки результатов работы по противодействию коррупции</w:t>
            </w:r>
          </w:p>
        </w:tc>
      </w:tr>
      <w:tr w:rsidR="006359D2" w:rsidRPr="00EC0036" w:rsidTr="001E2EF7">
        <w:tc>
          <w:tcPr>
            <w:tcW w:w="3080" w:type="dxa"/>
            <w:vMerge/>
            <w:tcBorders>
              <w:bottom w:val="single" w:sz="4" w:space="0" w:color="auto"/>
              <w:right w:val="single" w:sz="4" w:space="0" w:color="auto"/>
            </w:tcBorders>
          </w:tcPr>
          <w:p w:rsidR="006359D2" w:rsidRPr="00EC0036" w:rsidRDefault="006359D2" w:rsidP="000F24BF">
            <w:pPr>
              <w:widowControl w:val="0"/>
              <w:autoSpaceDE w:val="0"/>
              <w:autoSpaceDN w:val="0"/>
              <w:adjustRightInd w:val="0"/>
              <w:ind w:firstLine="709"/>
              <w:rPr>
                <w:rFonts w:ascii="Times New Roman" w:eastAsia="Times New Roman" w:hAnsi="Times New Roman"/>
                <w:sz w:val="26"/>
                <w:szCs w:val="26"/>
                <w:lang w:eastAsia="ru-RU"/>
              </w:rPr>
            </w:pPr>
          </w:p>
        </w:tc>
        <w:tc>
          <w:tcPr>
            <w:tcW w:w="7148" w:type="dxa"/>
            <w:tcBorders>
              <w:top w:val="single" w:sz="4" w:space="0" w:color="auto"/>
              <w:left w:val="single" w:sz="4" w:space="0" w:color="auto"/>
              <w:bottom w:val="single" w:sz="4" w:space="0" w:color="auto"/>
            </w:tcBorders>
          </w:tcPr>
          <w:p w:rsidR="006359D2" w:rsidRPr="00EC0036" w:rsidRDefault="006359D2" w:rsidP="000F24BF">
            <w:pPr>
              <w:widowControl w:val="0"/>
              <w:autoSpaceDE w:val="0"/>
              <w:autoSpaceDN w:val="0"/>
              <w:adjustRightInd w:val="0"/>
              <w:ind w:firstLine="709"/>
              <w:jc w:val="left"/>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Подготовка и распространение отчетных материалов о </w:t>
            </w:r>
            <w:r w:rsidRPr="00EC0036">
              <w:rPr>
                <w:rFonts w:ascii="Times New Roman" w:eastAsia="Times New Roman" w:hAnsi="Times New Roman"/>
                <w:sz w:val="26"/>
                <w:szCs w:val="26"/>
                <w:lang w:eastAsia="ru-RU"/>
              </w:rPr>
              <w:lastRenderedPageBreak/>
              <w:t>проводимой работе и достигнутых результатах в сфере противодействия коррупции</w:t>
            </w:r>
          </w:p>
        </w:tc>
      </w:tr>
    </w:tbl>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В качестве приложения к настоящей Политике 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ежегодно утверждается план реализации антикоррупционных мероприятий с указанием сроков его проведения и ответственного исполнителя.</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sz w:val="26"/>
          <w:szCs w:val="26"/>
          <w:lang w:eastAsia="ru-RU"/>
        </w:rPr>
      </w:pPr>
      <w:bookmarkStart w:id="6" w:name="sub_8"/>
      <w:r w:rsidRPr="00EC0036">
        <w:rPr>
          <w:rFonts w:ascii="Times New Roman" w:eastAsia="Times New Roman" w:hAnsi="Times New Roman"/>
          <w:b/>
          <w:bCs/>
          <w:color w:val="26282F"/>
          <w:sz w:val="26"/>
          <w:szCs w:val="26"/>
          <w:lang w:eastAsia="ru-RU"/>
        </w:rPr>
        <w:t xml:space="preserve">8. Внедрение стандартов поведения работников </w:t>
      </w:r>
      <w:bookmarkEnd w:id="6"/>
      <w:r>
        <w:rPr>
          <w:rFonts w:ascii="Times New Roman" w:eastAsia="Times New Roman" w:hAnsi="Times New Roman"/>
          <w:b/>
          <w:bCs/>
          <w:color w:val="26282F"/>
          <w:sz w:val="26"/>
          <w:szCs w:val="26"/>
          <w:lang w:eastAsia="ru-RU"/>
        </w:rPr>
        <w:t>Учреждения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8.1. В целях внедрения антикоррупционных стандартов поведения среди сотрудников,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 целом.</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Такие общие правила и принципы поведения закрепляются в Кодексе этики и служебного поведения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утвержденном руководителем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sz w:val="26"/>
          <w:szCs w:val="26"/>
          <w:lang w:eastAsia="ru-RU"/>
        </w:rPr>
      </w:pPr>
      <w:bookmarkStart w:id="7" w:name="sub_9"/>
      <w:r w:rsidRPr="00EC0036">
        <w:rPr>
          <w:rFonts w:ascii="Times New Roman" w:eastAsia="Times New Roman" w:hAnsi="Times New Roman"/>
          <w:b/>
          <w:bCs/>
          <w:color w:val="26282F"/>
          <w:sz w:val="26"/>
          <w:szCs w:val="26"/>
          <w:lang w:eastAsia="ru-RU"/>
        </w:rPr>
        <w:t>9. Выявление и урегулирование конфликта интересов</w:t>
      </w:r>
      <w:bookmarkEnd w:id="7"/>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9.1. Своевременное выявление конфликта интересов в деятельности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является одним из ключевых элементов предотвращения коррупционных правонарушений.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утверждается Положение о конфликте интересов.</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sz w:val="26"/>
          <w:szCs w:val="26"/>
          <w:lang w:eastAsia="ru-RU"/>
        </w:rPr>
      </w:pPr>
      <w:bookmarkStart w:id="8" w:name="sub_10"/>
      <w:r w:rsidRPr="00EC0036">
        <w:rPr>
          <w:rFonts w:ascii="Times New Roman" w:eastAsia="Times New Roman" w:hAnsi="Times New Roman"/>
          <w:b/>
          <w:bCs/>
          <w:color w:val="26282F"/>
          <w:sz w:val="26"/>
          <w:szCs w:val="26"/>
          <w:lang w:eastAsia="ru-RU"/>
        </w:rPr>
        <w:t>10. Правила обмена деловыми подарками и знаками делового гостеприимства</w:t>
      </w:r>
      <w:bookmarkEnd w:id="8"/>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10.1. В целях исключения оказания влияния третьих лиц на деятельность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при осуществлении ими трудовой деятельности, а также нарушения норм действующего </w:t>
      </w:r>
      <w:hyperlink r:id="rId11" w:history="1">
        <w:r w:rsidRPr="00FF25FD">
          <w:rPr>
            <w:rFonts w:ascii="Times New Roman" w:eastAsia="Times New Roman" w:hAnsi="Times New Roman"/>
            <w:sz w:val="26"/>
            <w:szCs w:val="26"/>
            <w:lang w:eastAsia="ru-RU"/>
          </w:rPr>
          <w:t>антикоррупционного законодательства</w:t>
        </w:r>
      </w:hyperlink>
      <w:r w:rsidRPr="00EC0036">
        <w:rPr>
          <w:rFonts w:ascii="Times New Roman" w:eastAsia="Times New Roman" w:hAnsi="Times New Roman"/>
          <w:sz w:val="26"/>
          <w:szCs w:val="26"/>
          <w:lang w:eastAsia="ru-RU"/>
        </w:rPr>
        <w:t xml:space="preserve"> РФ, в </w:t>
      </w:r>
      <w:r>
        <w:rPr>
          <w:rFonts w:ascii="Times New Roman" w:eastAsia="Times New Roman" w:hAnsi="Times New Roman"/>
          <w:sz w:val="26"/>
          <w:szCs w:val="26"/>
          <w:lang w:eastAsia="ru-RU"/>
        </w:rPr>
        <w:t xml:space="preserve">Учреждении </w:t>
      </w:r>
      <w:r w:rsidRPr="00EC0036">
        <w:rPr>
          <w:rFonts w:ascii="Times New Roman" w:eastAsia="Times New Roman" w:hAnsi="Times New Roman"/>
          <w:sz w:val="26"/>
          <w:szCs w:val="26"/>
          <w:lang w:eastAsia="ru-RU"/>
        </w:rPr>
        <w:t>утверждаются Правила обмена деловыми подарками и знаками делового гостеприимства.</w:t>
      </w:r>
      <w:bookmarkStart w:id="9" w:name="sub_11"/>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C0036">
        <w:rPr>
          <w:rFonts w:ascii="Times New Roman" w:eastAsia="Times New Roman" w:hAnsi="Times New Roman"/>
          <w:b/>
          <w:bCs/>
          <w:color w:val="26282F"/>
          <w:sz w:val="26"/>
          <w:szCs w:val="26"/>
          <w:lang w:eastAsia="ru-RU"/>
        </w:rPr>
        <w:t>11. Оценка коррупционных рисков</w:t>
      </w:r>
      <w:bookmarkEnd w:id="9"/>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lastRenderedPageBreak/>
        <w:t xml:space="preserve">11.1. Целью оценки коррупционных рисков является определение конкретных деловых операций в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при реализации которых наиболее высока вероятность совершения работниками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коррупционных правонарушений как в целях получения личной выгоды, так и в целях получения выгоды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 рационально использовать ресурсы, направляемые на проведение работы по профилактике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11.3. Оценка коррупционных рисков проводится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на регулярной основе.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11.4. Порядок проведения оценки коррупционных рисков:</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представить деятельность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в виде отдельных процессов, в каждом из которых выделить составные элементы (подпроцессы);</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характеристику выгоды или преимущества, которое может быть получено </w:t>
      </w:r>
      <w:r>
        <w:rPr>
          <w:rFonts w:ascii="Times New Roman" w:eastAsia="Times New Roman" w:hAnsi="Times New Roman"/>
          <w:sz w:val="26"/>
          <w:szCs w:val="26"/>
          <w:lang w:eastAsia="ru-RU"/>
        </w:rPr>
        <w:t>Учреждением</w:t>
      </w:r>
      <w:r w:rsidRPr="00EC0036">
        <w:rPr>
          <w:rFonts w:ascii="Times New Roman" w:eastAsia="Times New Roman" w:hAnsi="Times New Roman"/>
          <w:sz w:val="26"/>
          <w:szCs w:val="26"/>
          <w:lang w:eastAsia="ru-RU"/>
        </w:rPr>
        <w:t xml:space="preserve"> или е</w:t>
      </w:r>
      <w:r>
        <w:rPr>
          <w:rFonts w:ascii="Times New Roman" w:eastAsia="Times New Roman" w:hAnsi="Times New Roman"/>
          <w:sz w:val="26"/>
          <w:szCs w:val="26"/>
          <w:lang w:eastAsia="ru-RU"/>
        </w:rPr>
        <w:t>го</w:t>
      </w:r>
      <w:r w:rsidRPr="00EC0036">
        <w:rPr>
          <w:rFonts w:ascii="Times New Roman" w:eastAsia="Times New Roman" w:hAnsi="Times New Roman"/>
          <w:sz w:val="26"/>
          <w:szCs w:val="26"/>
          <w:lang w:eastAsia="ru-RU"/>
        </w:rPr>
        <w:t xml:space="preserve"> отдельными работниками при совершении "коррупционного правонарушения";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должности в организации, которые являются "ключевыми" для совершения коррупционного правонарушения, - участие каких должностных лиц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необходимо, чтобы совершение коррупционного правонарушения стало возможным;</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вероятные формы осуществления коррупционных платежей.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lastRenderedPageBreak/>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детальную регламентацию способа и сроков совершения действий работником в "критической точке";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реинжиниринг функций, в том числе их перераспределение между структурными подразделениями внутри организации;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введение или расширение процессуальных форм внешнего взаимодействия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установление дополнительных форм отчетности работников о результатах принятых решений;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введение ограничений, затрудняющих осуществление коррупционных платежей</w:t>
      </w:r>
      <w:r>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sz w:val="26"/>
          <w:szCs w:val="26"/>
          <w:lang w:eastAsia="ru-RU"/>
        </w:rPr>
      </w:pPr>
      <w:bookmarkStart w:id="10" w:name="sub_12"/>
      <w:r w:rsidRPr="00EC0036">
        <w:rPr>
          <w:rFonts w:ascii="Times New Roman" w:eastAsia="Times New Roman" w:hAnsi="Times New Roman"/>
          <w:b/>
          <w:bCs/>
          <w:color w:val="26282F"/>
          <w:sz w:val="26"/>
          <w:szCs w:val="26"/>
          <w:lang w:eastAsia="ru-RU"/>
        </w:rPr>
        <w:t xml:space="preserve">12. Консультирование и обучение работников </w:t>
      </w:r>
      <w:bookmarkEnd w:id="10"/>
      <w:r>
        <w:rPr>
          <w:rFonts w:ascii="Times New Roman" w:eastAsia="Times New Roman" w:hAnsi="Times New Roman"/>
          <w:b/>
          <w:bCs/>
          <w:color w:val="26282F"/>
          <w:sz w:val="26"/>
          <w:szCs w:val="26"/>
          <w:lang w:eastAsia="ru-RU"/>
        </w:rPr>
        <w:t>Учреждения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12.2. Цели и задачи обучения определяют тематику и форму занятий. Обучение может, в частности, проводиться по следующей тематике: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коррупция в государственном и частном секторах экономики (теоретическая);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юридическая ответственность за совершение коррупционных правонарушений;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ознакомление с требованиями законодательства и внутренними </w:t>
      </w:r>
      <w:r w:rsidRPr="00EC0036">
        <w:rPr>
          <w:rFonts w:ascii="Times New Roman" w:eastAsia="Times New Roman" w:hAnsi="Times New Roman"/>
          <w:sz w:val="26"/>
          <w:szCs w:val="26"/>
          <w:lang w:eastAsia="ru-RU"/>
        </w:rPr>
        <w:lastRenderedPageBreak/>
        <w:t xml:space="preserve">документами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по вопросам противодействия коррупции и порядком их применения в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(прикладная);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выявление и разрешение конфликта интересов при выполнении трудовых обязанностей (прикладная);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взаимодействие с правоохранительными органами по вопросам профилактики и противодействия коррупции (прикладная).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руководящие работники; иные работники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 случае возникновения проблемы формирования учебных групп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12.4. В зависимости от времени проведения можно выделить следующие виды обучения: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обучение по вопросам профилактики и противодействия коррупции непосредственно после приема на работу;</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периодическое обучение работников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с целью поддержания их знаний и навыков в сфере противодействия коррупции на должном уровне;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12.5. Консультирование по вопросам противодействия коррупции осуществляется в индивидуальном порядке. В этом случае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определяются лица, ответственные за проведение такого консультирования. Консультирование по частным вопросам противодействия коррупции и </w:t>
      </w:r>
      <w:r w:rsidRPr="00EC0036">
        <w:rPr>
          <w:rFonts w:ascii="Times New Roman" w:eastAsia="Times New Roman" w:hAnsi="Times New Roman"/>
          <w:sz w:val="26"/>
          <w:szCs w:val="26"/>
          <w:lang w:eastAsia="ru-RU"/>
        </w:rPr>
        <w:lastRenderedPageBreak/>
        <w:t>урегулирования конфликта интересов рекомендуется проводить в конфиденциальном порядке.</w:t>
      </w:r>
      <w:bookmarkStart w:id="11" w:name="sub_13"/>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sidRPr="00EC0036">
        <w:rPr>
          <w:rFonts w:ascii="Times New Roman" w:eastAsia="Times New Roman" w:hAnsi="Times New Roman"/>
          <w:b/>
          <w:bCs/>
          <w:color w:val="26282F"/>
          <w:sz w:val="26"/>
          <w:szCs w:val="26"/>
          <w:lang w:eastAsia="ru-RU"/>
        </w:rPr>
        <w:t>13. Внутренний контроль и аудит</w:t>
      </w:r>
      <w:bookmarkEnd w:id="11"/>
    </w:p>
    <w:p w:rsidR="006359D2" w:rsidRPr="00DE409D"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DE409D">
        <w:rPr>
          <w:rFonts w:ascii="Times New Roman" w:eastAsia="Times New Roman" w:hAnsi="Times New Roman"/>
          <w:sz w:val="26"/>
          <w:szCs w:val="26"/>
          <w:lang w:eastAsia="ru-RU"/>
        </w:rPr>
        <w:t xml:space="preserve">13.1. </w:t>
      </w:r>
      <w:hyperlink r:id="rId12" w:history="1">
        <w:r w:rsidRPr="00DE409D">
          <w:rPr>
            <w:rFonts w:ascii="Times New Roman" w:eastAsia="Times New Roman" w:hAnsi="Times New Roman"/>
            <w:sz w:val="26"/>
            <w:szCs w:val="26"/>
            <w:lang w:eastAsia="ru-RU"/>
          </w:rPr>
          <w:t>Федеральным законом</w:t>
        </w:r>
      </w:hyperlink>
      <w:r w:rsidRPr="00DE409D">
        <w:rPr>
          <w:rFonts w:ascii="Times New Roman" w:eastAsia="Times New Roman" w:hAnsi="Times New Roman"/>
          <w:sz w:val="26"/>
          <w:szCs w:val="26"/>
          <w:lang w:eastAsia="ru-RU"/>
        </w:rPr>
        <w:t xml:space="preserve"> от </w:t>
      </w:r>
      <w:proofErr w:type="gramStart"/>
      <w:r>
        <w:rPr>
          <w:rFonts w:ascii="Times New Roman" w:eastAsia="Times New Roman" w:hAnsi="Times New Roman"/>
          <w:sz w:val="26"/>
          <w:szCs w:val="26"/>
          <w:lang w:eastAsia="ru-RU"/>
        </w:rPr>
        <w:t>0</w:t>
      </w:r>
      <w:r w:rsidRPr="00DE409D">
        <w:rPr>
          <w:rFonts w:ascii="Times New Roman" w:eastAsia="Times New Roman" w:hAnsi="Times New Roman"/>
          <w:sz w:val="26"/>
          <w:szCs w:val="26"/>
          <w:lang w:eastAsia="ru-RU"/>
        </w:rPr>
        <w:t>6</w:t>
      </w:r>
      <w:r>
        <w:rPr>
          <w:rFonts w:ascii="Times New Roman" w:eastAsia="Times New Roman" w:hAnsi="Times New Roman"/>
          <w:sz w:val="26"/>
          <w:szCs w:val="26"/>
          <w:lang w:eastAsia="ru-RU"/>
        </w:rPr>
        <w:t>.12.</w:t>
      </w:r>
      <w:r w:rsidRPr="00DE409D">
        <w:rPr>
          <w:rFonts w:ascii="Times New Roman" w:eastAsia="Times New Roman" w:hAnsi="Times New Roman"/>
          <w:sz w:val="26"/>
          <w:szCs w:val="26"/>
          <w:lang w:eastAsia="ru-RU"/>
        </w:rPr>
        <w:t xml:space="preserve">2011  </w:t>
      </w:r>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 xml:space="preserve"> </w:t>
      </w:r>
      <w:r w:rsidRPr="00DE409D">
        <w:rPr>
          <w:rFonts w:ascii="Times New Roman" w:eastAsia="Times New Roman" w:hAnsi="Times New Roman"/>
          <w:sz w:val="26"/>
          <w:szCs w:val="26"/>
          <w:lang w:eastAsia="ru-RU"/>
        </w:rPr>
        <w:t>402-ФЗ "О бухгалтерском учете" установлена обязанность для всех организаций осуществлять внутренний контроль хозяйственных операций.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13.2. Система внутреннего контроля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способствует профилактике и выявлению коррупционных правонарушений в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 обеспечение соответствия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требованиям нормативных правовых актов и локальных нормативных актов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Для этого система внутреннего контроля и аудита учитывает требования Антикоррупционной политики, реализуемой </w:t>
      </w:r>
      <w:r>
        <w:rPr>
          <w:rFonts w:ascii="Times New Roman" w:eastAsia="Times New Roman" w:hAnsi="Times New Roman"/>
          <w:sz w:val="26"/>
          <w:szCs w:val="26"/>
          <w:lang w:eastAsia="ru-RU"/>
        </w:rPr>
        <w:t>Учреждением</w:t>
      </w:r>
      <w:r w:rsidRPr="00EC0036">
        <w:rPr>
          <w:rFonts w:ascii="Times New Roman" w:eastAsia="Times New Roman" w:hAnsi="Times New Roman"/>
          <w:sz w:val="26"/>
          <w:szCs w:val="26"/>
          <w:lang w:eastAsia="ru-RU"/>
        </w:rPr>
        <w:t>, в том числе: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контроль документирования операций хозяйственной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проверка экономической обоснованности осуществляемых операций в сферах коррупционного риска.</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13.4. Проверка экономической обоснованности осуществляемых операций в сферах коррупционного риска проводится в отношении обмена деловыми </w:t>
      </w:r>
      <w:r w:rsidRPr="00EC0036">
        <w:rPr>
          <w:rFonts w:ascii="Times New Roman" w:eastAsia="Times New Roman" w:hAnsi="Times New Roman"/>
          <w:sz w:val="26"/>
          <w:szCs w:val="26"/>
          <w:lang w:eastAsia="ru-RU"/>
        </w:rPr>
        <w:lastRenderedPageBreak/>
        <w:t>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EC0036">
        <w:rPr>
          <w:rFonts w:ascii="Times New Roman" w:eastAsia="Times New Roman" w:hAnsi="Times New Roman"/>
          <w:sz w:val="26"/>
          <w:szCs w:val="26"/>
          <w:lang w:eastAsia="ru-RU"/>
        </w:rPr>
        <w:t>оплата услуг, характер которых не определен либо вызывает сомнения;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закупки или продажи по ценам, значительно отличающимся от рыночных;</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сомнительные платежи наличными.</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sz w:val="26"/>
          <w:szCs w:val="26"/>
          <w:lang w:eastAsia="ru-RU"/>
        </w:rPr>
      </w:pPr>
      <w:bookmarkStart w:id="12" w:name="sub_14"/>
      <w:r w:rsidRPr="00EC0036">
        <w:rPr>
          <w:rFonts w:ascii="Times New Roman" w:eastAsia="Times New Roman" w:hAnsi="Times New Roman"/>
          <w:b/>
          <w:bCs/>
          <w:color w:val="26282F"/>
          <w:sz w:val="26"/>
          <w:szCs w:val="26"/>
          <w:lang w:eastAsia="ru-RU"/>
        </w:rPr>
        <w:t>14. Меры по предупреждению коррупции при взаимодействии с организациями-контрагентами и в зависимых организациях</w:t>
      </w:r>
      <w:bookmarkEnd w:id="12"/>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14.1. В антикоррупционной работе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внедряются специальные процедуры проверки контрагентов в целях снижения риска вовлечения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lastRenderedPageBreak/>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в частности, обеспечивает проведение антикоррупционных мер во всех контролируемых ею структурах.</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14.3. В </w:t>
      </w:r>
      <w:r>
        <w:rPr>
          <w:rFonts w:ascii="Times New Roman" w:eastAsia="Times New Roman" w:hAnsi="Times New Roman"/>
          <w:sz w:val="26"/>
          <w:szCs w:val="26"/>
          <w:lang w:eastAsia="ru-RU"/>
        </w:rPr>
        <w:t>Учреждении</w:t>
      </w:r>
      <w:r w:rsidRPr="00EC0036">
        <w:rPr>
          <w:rFonts w:ascii="Times New Roman" w:eastAsia="Times New Roman" w:hAnsi="Times New Roman"/>
          <w:sz w:val="26"/>
          <w:szCs w:val="26"/>
          <w:lang w:eastAsia="ru-RU"/>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w:t>
      </w:r>
    </w:p>
    <w:p w:rsidR="006359D2" w:rsidRPr="00EC0036" w:rsidRDefault="006359D2" w:rsidP="006359D2">
      <w:pPr>
        <w:widowControl w:val="0"/>
        <w:autoSpaceDE w:val="0"/>
        <w:autoSpaceDN w:val="0"/>
        <w:adjustRightInd w:val="0"/>
        <w:spacing w:before="108" w:after="108"/>
        <w:ind w:firstLine="709"/>
        <w:jc w:val="center"/>
        <w:outlineLvl w:val="0"/>
        <w:rPr>
          <w:rFonts w:ascii="Times New Roman" w:eastAsia="Times New Roman" w:hAnsi="Times New Roman"/>
          <w:b/>
          <w:bCs/>
          <w:color w:val="26282F"/>
          <w:sz w:val="26"/>
          <w:szCs w:val="26"/>
          <w:lang w:eastAsia="ru-RU"/>
        </w:rPr>
      </w:pPr>
      <w:bookmarkStart w:id="13" w:name="sub_15"/>
      <w:r w:rsidRPr="00EC0036">
        <w:rPr>
          <w:rFonts w:ascii="Times New Roman" w:eastAsia="Times New Roman" w:hAnsi="Times New Roman"/>
          <w:b/>
          <w:bCs/>
          <w:color w:val="26282F"/>
          <w:sz w:val="26"/>
          <w:szCs w:val="26"/>
          <w:lang w:eastAsia="ru-RU"/>
        </w:rPr>
        <w:t>15. Сотрудничество с правоохранительными органами в сфере противодействия коррупции</w:t>
      </w:r>
    </w:p>
    <w:bookmarkEnd w:id="13"/>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15.1. Сотрудничество с правоохранительными органами является важным показателем действительной приверженности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декларируемым антикоррупционным стандартам поведения.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15.2.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Pr>
          <w:rFonts w:ascii="Times New Roman" w:eastAsia="Times New Roman" w:hAnsi="Times New Roman"/>
          <w:sz w:val="26"/>
          <w:szCs w:val="26"/>
          <w:lang w:eastAsia="ru-RU"/>
        </w:rPr>
        <w:t>Учреждению</w:t>
      </w:r>
      <w:r w:rsidRPr="00EC0036">
        <w:rPr>
          <w:rFonts w:ascii="Times New Roman" w:eastAsia="Times New Roman" w:hAnsi="Times New Roman"/>
          <w:sz w:val="26"/>
          <w:szCs w:val="26"/>
          <w:lang w:eastAsia="ru-RU"/>
        </w:rPr>
        <w:t xml:space="preserve"> (работникам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стало известно.</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15.3.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15.4. Сотрудничество с правоохранительными органами также проявляется в форме:</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оказания содействия уполномоченным представителям контрольно-</w:t>
      </w:r>
      <w:r w:rsidRPr="00EC0036">
        <w:rPr>
          <w:rFonts w:ascii="Times New Roman" w:eastAsia="Times New Roman" w:hAnsi="Times New Roman"/>
          <w:sz w:val="26"/>
          <w:szCs w:val="26"/>
          <w:lang w:eastAsia="ru-RU"/>
        </w:rPr>
        <w:lastRenderedPageBreak/>
        <w:t xml:space="preserve">надзорных и правоохранительных органов при проведении ими инспекционных проверок деятельности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по вопросам предупреждения и противодействия коррупции;</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359D2" w:rsidRPr="00EC0036"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15.5. Руководству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и е</w:t>
      </w:r>
      <w:r>
        <w:rPr>
          <w:rFonts w:ascii="Times New Roman" w:eastAsia="Times New Roman" w:hAnsi="Times New Roman"/>
          <w:sz w:val="26"/>
          <w:szCs w:val="26"/>
          <w:lang w:eastAsia="ru-RU"/>
        </w:rPr>
        <w:t>го</w:t>
      </w:r>
      <w:r w:rsidRPr="00EC0036">
        <w:rPr>
          <w:rFonts w:ascii="Times New Roman" w:eastAsia="Times New Roman" w:hAnsi="Times New Roman"/>
          <w:sz w:val="26"/>
          <w:szCs w:val="26"/>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Руководство и сотрудники</w:t>
      </w:r>
      <w:r>
        <w:rPr>
          <w:rFonts w:ascii="Times New Roman" w:eastAsia="Times New Roman" w:hAnsi="Times New Roman"/>
          <w:sz w:val="26"/>
          <w:szCs w:val="26"/>
          <w:lang w:eastAsia="ru-RU"/>
        </w:rPr>
        <w:t xml:space="preserve"> Учреждения</w:t>
      </w:r>
      <w:r w:rsidRPr="00EC0036">
        <w:rPr>
          <w:rFonts w:ascii="Times New Roman" w:eastAsia="Times New Roman" w:hAnsi="Times New Roman"/>
          <w:sz w:val="26"/>
          <w:szCs w:val="26"/>
          <w:lang w:eastAsia="ru-RU"/>
        </w:rPr>
        <w:t xml:space="preserve"> не должны допускать вмешательства в выполнение служебных обязанностей должностными лицами судебных или правоохранительных органов.</w:t>
      </w:r>
    </w:p>
    <w:p w:rsidR="006359D2" w:rsidRPr="00EC0036" w:rsidRDefault="006359D2" w:rsidP="006359D2">
      <w:pPr>
        <w:widowControl w:val="0"/>
        <w:autoSpaceDE w:val="0"/>
        <w:autoSpaceDN w:val="0"/>
        <w:adjustRightInd w:val="0"/>
        <w:ind w:left="720" w:firstLine="709"/>
        <w:jc w:val="center"/>
        <w:rPr>
          <w:rFonts w:ascii="Times New Roman" w:eastAsia="Times New Roman" w:hAnsi="Times New Roman"/>
          <w:sz w:val="26"/>
          <w:szCs w:val="26"/>
          <w:lang w:eastAsia="ru-RU"/>
        </w:rPr>
      </w:pPr>
      <w:bookmarkStart w:id="14" w:name="_Hlk121750134"/>
      <w:r w:rsidRPr="00D4011D">
        <w:rPr>
          <w:rFonts w:ascii="Times New Roman" w:eastAsia="Times New Roman" w:hAnsi="Times New Roman"/>
          <w:b/>
          <w:bCs/>
          <w:sz w:val="26"/>
          <w:szCs w:val="26"/>
          <w:lang w:eastAsia="ru-RU"/>
        </w:rPr>
        <w:t>16. Ответственность сотрудников за несоблюдение требований антикоррупционной политики</w:t>
      </w:r>
    </w:p>
    <w:p w:rsidR="006359D2" w:rsidRPr="00D4011D"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16.1.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xml:space="preserve"> и все е</w:t>
      </w:r>
      <w:r>
        <w:rPr>
          <w:rFonts w:ascii="Times New Roman" w:eastAsia="Times New Roman" w:hAnsi="Times New Roman"/>
          <w:sz w:val="26"/>
          <w:szCs w:val="26"/>
          <w:lang w:eastAsia="ru-RU"/>
        </w:rPr>
        <w:t>го</w:t>
      </w:r>
      <w:r w:rsidRPr="00EC0036">
        <w:rPr>
          <w:rFonts w:ascii="Times New Roman" w:eastAsia="Times New Roman" w:hAnsi="Times New Roman"/>
          <w:sz w:val="26"/>
          <w:szCs w:val="26"/>
          <w:lang w:eastAsia="ru-RU"/>
        </w:rPr>
        <w:t xml:space="preserve"> сотрудники должны соблюдать нормы действующего антикоррупционного законодательства РФ, в том числе </w:t>
      </w:r>
      <w:hyperlink r:id="rId13" w:history="1">
        <w:r w:rsidRPr="00D4011D">
          <w:rPr>
            <w:rFonts w:ascii="Times New Roman" w:eastAsia="Times New Roman" w:hAnsi="Times New Roman"/>
            <w:sz w:val="26"/>
            <w:szCs w:val="26"/>
            <w:lang w:eastAsia="ru-RU"/>
          </w:rPr>
          <w:t>Уголовного кодекса</w:t>
        </w:r>
      </w:hyperlink>
      <w:r w:rsidRPr="00D4011D">
        <w:rPr>
          <w:rFonts w:ascii="Times New Roman" w:eastAsia="Times New Roman" w:hAnsi="Times New Roman"/>
          <w:sz w:val="26"/>
          <w:szCs w:val="26"/>
          <w:lang w:eastAsia="ru-RU"/>
        </w:rPr>
        <w:t xml:space="preserve"> РФ, </w:t>
      </w:r>
      <w:hyperlink r:id="rId14" w:history="1">
        <w:r w:rsidRPr="00D4011D">
          <w:rPr>
            <w:rFonts w:ascii="Times New Roman" w:eastAsia="Times New Roman" w:hAnsi="Times New Roman"/>
            <w:sz w:val="26"/>
            <w:szCs w:val="26"/>
            <w:lang w:eastAsia="ru-RU"/>
          </w:rPr>
          <w:t>Кодекса</w:t>
        </w:r>
      </w:hyperlink>
      <w:r w:rsidRPr="00D4011D">
        <w:rPr>
          <w:rFonts w:ascii="Times New Roman" w:eastAsia="Times New Roman" w:hAnsi="Times New Roman"/>
          <w:sz w:val="26"/>
          <w:szCs w:val="26"/>
          <w:lang w:eastAsia="ru-RU"/>
        </w:rPr>
        <w:t xml:space="preserve"> Российской Федерации об административных правонарушениях, </w:t>
      </w:r>
      <w:hyperlink r:id="rId15" w:history="1">
        <w:r w:rsidRPr="00D4011D">
          <w:rPr>
            <w:rFonts w:ascii="Times New Roman" w:eastAsia="Times New Roman" w:hAnsi="Times New Roman"/>
            <w:sz w:val="26"/>
            <w:szCs w:val="26"/>
            <w:lang w:eastAsia="ru-RU"/>
          </w:rPr>
          <w:t>Федерального закона</w:t>
        </w:r>
      </w:hyperlink>
      <w:r w:rsidRPr="00D4011D">
        <w:rPr>
          <w:rFonts w:ascii="Times New Roman" w:eastAsia="Times New Roman" w:hAnsi="Times New Roman"/>
          <w:sz w:val="26"/>
          <w:szCs w:val="26"/>
          <w:lang w:eastAsia="ru-RU"/>
        </w:rPr>
        <w:t xml:space="preserve"> от 25 декабря 2008 г. </w:t>
      </w:r>
      <w:r>
        <w:rPr>
          <w:rFonts w:ascii="Times New Roman" w:eastAsia="Times New Roman" w:hAnsi="Times New Roman"/>
          <w:sz w:val="26"/>
          <w:szCs w:val="26"/>
          <w:lang w:eastAsia="ru-RU"/>
        </w:rPr>
        <w:t>№</w:t>
      </w:r>
      <w:r w:rsidRPr="00D4011D">
        <w:rPr>
          <w:rFonts w:ascii="Times New Roman" w:eastAsia="Times New Roman" w:hAnsi="Times New Roman"/>
          <w:sz w:val="26"/>
          <w:szCs w:val="26"/>
          <w:lang w:eastAsia="ru-RU"/>
        </w:rPr>
        <w:t> 273-ФЗ "О противодействии коррупции".</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 xml:space="preserve">16.2. Все работники </w:t>
      </w:r>
      <w:r>
        <w:rPr>
          <w:rFonts w:ascii="Times New Roman" w:eastAsia="Times New Roman" w:hAnsi="Times New Roman"/>
          <w:sz w:val="26"/>
          <w:szCs w:val="26"/>
          <w:lang w:eastAsia="ru-RU"/>
        </w:rPr>
        <w:t>Учреждения</w:t>
      </w:r>
      <w:r w:rsidRPr="00EC0036">
        <w:rPr>
          <w:rFonts w:ascii="Times New Roman" w:eastAsia="Times New Roman" w:hAnsi="Times New Roman"/>
          <w:sz w:val="26"/>
          <w:szCs w:val="26"/>
          <w:lang w:eastAsia="ru-RU"/>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6359D2" w:rsidRDefault="006359D2" w:rsidP="006359D2">
      <w:pPr>
        <w:widowControl w:val="0"/>
        <w:autoSpaceDE w:val="0"/>
        <w:autoSpaceDN w:val="0"/>
        <w:adjustRightInd w:val="0"/>
        <w:ind w:firstLine="709"/>
        <w:rPr>
          <w:rFonts w:ascii="Times New Roman" w:eastAsia="Times New Roman" w:hAnsi="Times New Roman"/>
          <w:sz w:val="26"/>
          <w:szCs w:val="26"/>
          <w:lang w:eastAsia="ru-RU"/>
        </w:rPr>
      </w:pPr>
      <w:r w:rsidRPr="00EC0036">
        <w:rPr>
          <w:rFonts w:ascii="Times New Roman" w:eastAsia="Times New Roman" w:hAnsi="Times New Roman"/>
          <w:sz w:val="26"/>
          <w:szCs w:val="26"/>
          <w:lang w:eastAsia="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bookmarkStart w:id="15" w:name="_Hlk121750234"/>
      <w:bookmarkEnd w:id="14"/>
    </w:p>
    <w:p w:rsidR="008953BB" w:rsidRDefault="008953BB" w:rsidP="006359D2">
      <w:pPr>
        <w:widowControl w:val="0"/>
        <w:autoSpaceDE w:val="0"/>
        <w:autoSpaceDN w:val="0"/>
        <w:adjustRightInd w:val="0"/>
        <w:ind w:firstLine="709"/>
        <w:jc w:val="center"/>
        <w:rPr>
          <w:rFonts w:ascii="Times New Roman" w:eastAsia="Times New Roman" w:hAnsi="Times New Roman"/>
          <w:b/>
          <w:bCs/>
          <w:sz w:val="26"/>
          <w:szCs w:val="26"/>
          <w:lang w:eastAsia="ru-RU"/>
        </w:rPr>
      </w:pPr>
    </w:p>
    <w:p w:rsidR="008953BB" w:rsidRDefault="008953BB" w:rsidP="006359D2">
      <w:pPr>
        <w:widowControl w:val="0"/>
        <w:autoSpaceDE w:val="0"/>
        <w:autoSpaceDN w:val="0"/>
        <w:adjustRightInd w:val="0"/>
        <w:ind w:firstLine="709"/>
        <w:jc w:val="center"/>
        <w:rPr>
          <w:rFonts w:ascii="Times New Roman" w:eastAsia="Times New Roman" w:hAnsi="Times New Roman"/>
          <w:b/>
          <w:bCs/>
          <w:sz w:val="26"/>
          <w:szCs w:val="26"/>
          <w:lang w:eastAsia="ru-RU"/>
        </w:rPr>
      </w:pPr>
    </w:p>
    <w:p w:rsidR="006359D2" w:rsidRDefault="006359D2" w:rsidP="006359D2">
      <w:pPr>
        <w:widowControl w:val="0"/>
        <w:autoSpaceDE w:val="0"/>
        <w:autoSpaceDN w:val="0"/>
        <w:adjustRightInd w:val="0"/>
        <w:ind w:firstLine="709"/>
        <w:jc w:val="center"/>
        <w:rPr>
          <w:rFonts w:ascii="Times New Roman" w:eastAsia="Times New Roman" w:hAnsi="Times New Roman"/>
          <w:b/>
          <w:bCs/>
          <w:sz w:val="26"/>
          <w:szCs w:val="26"/>
          <w:lang w:eastAsia="ru-RU"/>
        </w:rPr>
      </w:pPr>
      <w:r w:rsidRPr="00D4011D">
        <w:rPr>
          <w:rFonts w:ascii="Times New Roman" w:eastAsia="Times New Roman" w:hAnsi="Times New Roman"/>
          <w:b/>
          <w:bCs/>
          <w:sz w:val="26"/>
          <w:szCs w:val="26"/>
          <w:lang w:eastAsia="ru-RU"/>
        </w:rPr>
        <w:t xml:space="preserve">17. Порядок пересмотра и внесения изменений в антикоррупционную </w:t>
      </w:r>
      <w:r w:rsidRPr="00D4011D">
        <w:rPr>
          <w:rFonts w:ascii="Times New Roman" w:eastAsia="Times New Roman" w:hAnsi="Times New Roman"/>
          <w:b/>
          <w:bCs/>
          <w:sz w:val="26"/>
          <w:szCs w:val="26"/>
          <w:lang w:eastAsia="ru-RU"/>
        </w:rPr>
        <w:lastRenderedPageBreak/>
        <w:t>политику организации</w:t>
      </w:r>
    </w:p>
    <w:p w:rsidR="006359D2" w:rsidRDefault="006359D2" w:rsidP="006359D2">
      <w:pPr>
        <w:widowControl w:val="0"/>
        <w:autoSpaceDE w:val="0"/>
        <w:autoSpaceDN w:val="0"/>
        <w:adjustRightInd w:val="0"/>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ab/>
      </w:r>
      <w:r w:rsidRPr="00EC0036">
        <w:rPr>
          <w:rFonts w:ascii="Times New Roman" w:eastAsia="Times New Roman" w:hAnsi="Times New Roman"/>
          <w:sz w:val="26"/>
          <w:szCs w:val="26"/>
          <w:lang w:eastAsia="ru-RU"/>
        </w:rPr>
        <w:t xml:space="preserve">17.1. </w:t>
      </w:r>
      <w:r>
        <w:rPr>
          <w:rFonts w:ascii="Times New Roman" w:eastAsia="Times New Roman" w:hAnsi="Times New Roman"/>
          <w:sz w:val="26"/>
          <w:szCs w:val="26"/>
          <w:lang w:eastAsia="ru-RU"/>
        </w:rPr>
        <w:t>Учреждение</w:t>
      </w:r>
      <w:r w:rsidRPr="00EC0036">
        <w:rPr>
          <w:rFonts w:ascii="Times New Roman" w:eastAsia="Times New Roman" w:hAnsi="Times New Roman"/>
          <w:sz w:val="26"/>
          <w:szCs w:val="26"/>
          <w:lang w:eastAsia="ru-RU"/>
        </w:rPr>
        <w:t xml:space="preserve">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руководител</w:t>
      </w:r>
      <w:r>
        <w:rPr>
          <w:rFonts w:ascii="Times New Roman" w:eastAsia="Times New Roman" w:hAnsi="Times New Roman"/>
          <w:sz w:val="26"/>
          <w:szCs w:val="26"/>
          <w:lang w:eastAsia="ru-RU"/>
        </w:rPr>
        <w:t>ю Учреждения</w:t>
      </w:r>
      <w:r w:rsidRPr="00EC0036">
        <w:rPr>
          <w:rFonts w:ascii="Times New Roman" w:eastAsia="Times New Roman" w:hAnsi="Times New Roman"/>
          <w:sz w:val="26"/>
          <w:szCs w:val="26"/>
          <w:lang w:eastAsia="ru-RU"/>
        </w:rPr>
        <w:t xml:space="preserve"> соответствующий отчет, на основании которого в настоящую Политику могут быть внесены изменения и дополнения.</w:t>
      </w:r>
    </w:p>
    <w:p w:rsidR="006359D2" w:rsidRPr="00EC0036" w:rsidRDefault="006359D2" w:rsidP="006359D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ab/>
      </w:r>
      <w:r w:rsidRPr="00EC0036">
        <w:rPr>
          <w:rFonts w:ascii="Times New Roman" w:eastAsia="Times New Roman" w:hAnsi="Times New Roman"/>
          <w:sz w:val="26"/>
          <w:szCs w:val="26"/>
          <w:lang w:eastAsia="ru-RU"/>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bookmarkEnd w:id="15"/>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6359D2" w:rsidRDefault="006359D2" w:rsidP="006359D2">
      <w:pPr>
        <w:autoSpaceDE w:val="0"/>
        <w:autoSpaceDN w:val="0"/>
        <w:adjustRightInd w:val="0"/>
        <w:ind w:left="5664" w:firstLine="708"/>
        <w:rPr>
          <w:rFonts w:ascii="Times New Roman" w:hAnsi="Times New Roman"/>
          <w:sz w:val="27"/>
          <w:szCs w:val="27"/>
        </w:rPr>
      </w:pPr>
    </w:p>
    <w:p w:rsidR="0021100B" w:rsidRDefault="0021100B"/>
    <w:sectPr w:rsidR="0021100B" w:rsidSect="008953B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D7F" w:rsidRDefault="001E0D7F" w:rsidP="008953BB">
      <w:pPr>
        <w:spacing w:line="240" w:lineRule="auto"/>
      </w:pPr>
      <w:r>
        <w:separator/>
      </w:r>
    </w:p>
  </w:endnote>
  <w:endnote w:type="continuationSeparator" w:id="0">
    <w:p w:rsidR="001E0D7F" w:rsidRDefault="001E0D7F" w:rsidP="00895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D7F" w:rsidRDefault="001E0D7F" w:rsidP="008953BB">
      <w:pPr>
        <w:spacing w:line="240" w:lineRule="auto"/>
      </w:pPr>
      <w:r>
        <w:separator/>
      </w:r>
    </w:p>
  </w:footnote>
  <w:footnote w:type="continuationSeparator" w:id="0">
    <w:p w:rsidR="001E0D7F" w:rsidRDefault="001E0D7F" w:rsidP="00895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341500"/>
      <w:docPartObj>
        <w:docPartGallery w:val="Page Numbers (Top of Page)"/>
        <w:docPartUnique/>
      </w:docPartObj>
    </w:sdtPr>
    <w:sdtEndPr/>
    <w:sdtContent>
      <w:p w:rsidR="008953BB" w:rsidRDefault="008953BB">
        <w:pPr>
          <w:pStyle w:val="a3"/>
          <w:jc w:val="center"/>
        </w:pPr>
        <w:r>
          <w:fldChar w:fldCharType="begin"/>
        </w:r>
        <w:r>
          <w:instrText>PAGE   \* MERGEFORMAT</w:instrText>
        </w:r>
        <w:r>
          <w:fldChar w:fldCharType="separate"/>
        </w:r>
        <w:r>
          <w:t>2</w:t>
        </w:r>
        <w:r>
          <w:fldChar w:fldCharType="end"/>
        </w:r>
      </w:p>
    </w:sdtContent>
  </w:sdt>
  <w:p w:rsidR="008953BB" w:rsidRDefault="008953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D2"/>
    <w:rsid w:val="001E0D7F"/>
    <w:rsid w:val="0021100B"/>
    <w:rsid w:val="006359D2"/>
    <w:rsid w:val="006B2BBE"/>
    <w:rsid w:val="008953BB"/>
    <w:rsid w:val="00A22782"/>
    <w:rsid w:val="00C2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9850"/>
  <w15:chartTrackingRefBased/>
  <w15:docId w15:val="{F7543A2B-1624-4C58-91EC-1D90A45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9D2"/>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359D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359D2"/>
    <w:pPr>
      <w:widowControl w:val="0"/>
      <w:shd w:val="clear" w:color="auto" w:fill="FFFFFF"/>
      <w:spacing w:after="180" w:line="307" w:lineRule="exact"/>
      <w:jc w:val="center"/>
    </w:pPr>
    <w:rPr>
      <w:rFonts w:ascii="Times New Roman" w:eastAsia="Times New Roman" w:hAnsi="Times New Roman"/>
      <w:b/>
      <w:bCs/>
      <w:sz w:val="26"/>
      <w:szCs w:val="26"/>
    </w:rPr>
  </w:style>
  <w:style w:type="paragraph" w:styleId="a3">
    <w:name w:val="header"/>
    <w:basedOn w:val="a"/>
    <w:link w:val="a4"/>
    <w:uiPriority w:val="99"/>
    <w:unhideWhenUsed/>
    <w:rsid w:val="008953BB"/>
    <w:pPr>
      <w:tabs>
        <w:tab w:val="center" w:pos="4677"/>
        <w:tab w:val="right" w:pos="9355"/>
      </w:tabs>
      <w:spacing w:line="240" w:lineRule="auto"/>
    </w:pPr>
  </w:style>
  <w:style w:type="character" w:customStyle="1" w:styleId="a4">
    <w:name w:val="Верхний колонтитул Знак"/>
    <w:basedOn w:val="a0"/>
    <w:link w:val="a3"/>
    <w:uiPriority w:val="99"/>
    <w:rsid w:val="008953BB"/>
    <w:rPr>
      <w:rFonts w:ascii="Calibri" w:eastAsia="Calibri" w:hAnsi="Calibri" w:cs="Times New Roman"/>
    </w:rPr>
  </w:style>
  <w:style w:type="paragraph" w:styleId="a5">
    <w:name w:val="footer"/>
    <w:basedOn w:val="a"/>
    <w:link w:val="a6"/>
    <w:uiPriority w:val="99"/>
    <w:unhideWhenUsed/>
    <w:rsid w:val="008953BB"/>
    <w:pPr>
      <w:tabs>
        <w:tab w:val="center" w:pos="4677"/>
        <w:tab w:val="right" w:pos="9355"/>
      </w:tabs>
      <w:spacing w:line="240" w:lineRule="auto"/>
    </w:pPr>
  </w:style>
  <w:style w:type="character" w:customStyle="1" w:styleId="a6">
    <w:name w:val="Нижний колонтитул Знак"/>
    <w:basedOn w:val="a0"/>
    <w:link w:val="a5"/>
    <w:uiPriority w:val="99"/>
    <w:rsid w:val="008953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3" TargetMode="External"/><Relationship Id="rId13" Type="http://schemas.openxmlformats.org/officeDocument/2006/relationships/hyperlink" Target="garantF1://100080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399600.0" TargetMode="External"/><Relationship Id="rId12" Type="http://schemas.openxmlformats.org/officeDocument/2006/relationships/hyperlink" Target="garantF1://70003036.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2064203.133" TargetMode="External"/><Relationship Id="rId11" Type="http://schemas.openxmlformats.org/officeDocument/2006/relationships/hyperlink" Target="garantF1://12064203.0" TargetMode="External"/><Relationship Id="rId5" Type="http://schemas.openxmlformats.org/officeDocument/2006/relationships/endnotes" Target="endnotes.xml"/><Relationship Id="rId15" Type="http://schemas.openxmlformats.org/officeDocument/2006/relationships/hyperlink" Target="garantF1://12064203.0" TargetMode="External"/><Relationship Id="rId10" Type="http://schemas.openxmlformats.org/officeDocument/2006/relationships/hyperlink" Target="garantF1://12064203.705"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4767</Words>
  <Characters>27176</Characters>
  <Application>Microsoft Office Word</Application>
  <DocSecurity>0</DocSecurity>
  <Lines>226</Lines>
  <Paragraphs>63</Paragraphs>
  <ScaleCrop>false</ScaleCrop>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ГКУ СО ГУСЗН САМАРСКОГО ОКРУГА</dc:creator>
  <cp:keywords/>
  <dc:description/>
  <cp:lastModifiedBy>buh</cp:lastModifiedBy>
  <cp:revision>4</cp:revision>
  <dcterms:created xsi:type="dcterms:W3CDTF">2023-01-09T10:18:00Z</dcterms:created>
  <dcterms:modified xsi:type="dcterms:W3CDTF">2023-01-17T05:50:00Z</dcterms:modified>
</cp:coreProperties>
</file>