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75CB9" w:rsidRPr="00875CB9">
        <w:tc>
          <w:tcPr>
            <w:tcW w:w="5103" w:type="dxa"/>
          </w:tcPr>
          <w:p w:rsidR="00875CB9" w:rsidRPr="00875CB9" w:rsidRDefault="0087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CB9">
              <w:rPr>
                <w:rFonts w:ascii="Times New Roman" w:hAnsi="Times New Roman" w:cs="Times New Roman"/>
                <w:sz w:val="28"/>
                <w:szCs w:val="28"/>
              </w:rPr>
              <w:t>6 мая 2006 года</w:t>
            </w:r>
          </w:p>
        </w:tc>
        <w:tc>
          <w:tcPr>
            <w:tcW w:w="5103" w:type="dxa"/>
          </w:tcPr>
          <w:p w:rsidR="00875CB9" w:rsidRPr="00875CB9" w:rsidRDefault="00875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CB9">
              <w:rPr>
                <w:rFonts w:ascii="Times New Roman" w:hAnsi="Times New Roman" w:cs="Times New Roman"/>
                <w:sz w:val="28"/>
                <w:szCs w:val="28"/>
              </w:rPr>
              <w:t>N 40-ГД</w:t>
            </w:r>
          </w:p>
        </w:tc>
      </w:tr>
    </w:tbl>
    <w:p w:rsidR="00875CB9" w:rsidRPr="00875CB9" w:rsidRDefault="00875CB9" w:rsidP="00875C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ЗАКОН</w:t>
      </w: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САМАРСКОЙ ОБЛАСТИ</w:t>
      </w: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О ПОРЯДКЕ И УСЛОВИЯХ ПРИСВОЕНИЯ</w:t>
      </w: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ЗВАНИЯ "ВЕТЕРАН ТРУДА" ГРАЖДАНАМ,</w:t>
      </w: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ПРОЖИВАЮЩИМ</w:t>
      </w:r>
      <w:proofErr w:type="gramEnd"/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 ТЕРРИТОРИИ САМАРСКОЙ ОБЛАСТИ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CB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Самарской Губернской Думой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25 апреля 2006 года</w:t>
      </w: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1. Предмет регулирования настоящего Закона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 xml:space="preserve">Настоящий Закон устанавливает и </w:t>
      </w:r>
      <w:hyperlink r:id="rId6" w:history="1">
        <w:r w:rsidRPr="00875CB9">
          <w:rPr>
            <w:rFonts w:ascii="Times New Roman" w:hAnsi="Times New Roman" w:cs="Times New Roman"/>
            <w:color w:val="0000FF"/>
            <w:sz w:val="28"/>
            <w:szCs w:val="28"/>
          </w:rPr>
          <w:t>определяет порядок и условия</w:t>
        </w:r>
      </w:hyperlink>
      <w:r w:rsidRPr="00875CB9">
        <w:rPr>
          <w:rFonts w:ascii="Times New Roman" w:hAnsi="Times New Roman" w:cs="Times New Roman"/>
          <w:sz w:val="28"/>
          <w:szCs w:val="28"/>
        </w:rPr>
        <w:t xml:space="preserve"> присвоения звания "Ветеран труда" гражданам Российской Федерации, проживающим на территории Самарской области, из числа лиц, указанных в </w:t>
      </w:r>
      <w:hyperlink r:id="rId7" w:history="1">
        <w:r w:rsidRPr="00875CB9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 статьи 7</w:t>
        </w:r>
      </w:hyperlink>
      <w:r w:rsidRPr="00875CB9">
        <w:rPr>
          <w:rFonts w:ascii="Times New Roman" w:hAnsi="Times New Roman" w:cs="Times New Roman"/>
          <w:sz w:val="28"/>
          <w:szCs w:val="28"/>
        </w:rPr>
        <w:t xml:space="preserve"> Федерального закона "О ветеранах".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2. Орган исполнительной власти Самарской области, наделенный полномочиями по присвоению звания "Ветеран труда"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 xml:space="preserve">Присвоение звания "Ветеран труда" гражданам Российской Федерации, проживающим на территории Самарской области, осуществляется </w:t>
      </w:r>
      <w:hyperlink r:id="rId8" w:history="1">
        <w:r w:rsidRPr="00875CB9">
          <w:rPr>
            <w:rFonts w:ascii="Times New Roman" w:hAnsi="Times New Roman" w:cs="Times New Roman"/>
            <w:color w:val="0000FF"/>
            <w:sz w:val="28"/>
            <w:szCs w:val="28"/>
          </w:rPr>
          <w:t>органом</w:t>
        </w:r>
      </w:hyperlink>
      <w:r w:rsidRPr="00875CB9">
        <w:rPr>
          <w:rFonts w:ascii="Times New Roman" w:hAnsi="Times New Roman" w:cs="Times New Roman"/>
          <w:sz w:val="28"/>
          <w:szCs w:val="28"/>
        </w:rPr>
        <w:t xml:space="preserve"> исполнительной власти Самарской области, осуществляющим реализацию государственной политики в сфере социальной защиты населения (далее - Министерство).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3. Порядок обращения лиц, претендующих на присвоение звания "Ветеран труда"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Лица, претендующие на присвоение звания "Ветеран труда", подают в расположенные по их месту жительства (месту пребывания) подразделения государственных казенных учреждений социальной защиты, подведомственных Министерству (далее - уполномоченные учреждения), заявление с приложением следующих документов: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proofErr w:type="gramStart"/>
      <w:r w:rsidRPr="00875CB9">
        <w:rPr>
          <w:rFonts w:ascii="Times New Roman" w:hAnsi="Times New Roman" w:cs="Times New Roman"/>
          <w:sz w:val="28"/>
          <w:szCs w:val="28"/>
        </w:rPr>
        <w:t xml:space="preserve">1) лица, награжденные орденами или медалями СССР или Российской Федерации, либо удостоенные почетных званий СССР или Российской Федерации, </w:t>
      </w:r>
      <w:r w:rsidRPr="00875CB9">
        <w:rPr>
          <w:rFonts w:ascii="Times New Roman" w:hAnsi="Times New Roman" w:cs="Times New Roman"/>
          <w:sz w:val="28"/>
          <w:szCs w:val="28"/>
        </w:rPr>
        <w:lastRenderedPageBreak/>
        <w:t>либо награжденные почетными грамотами Президента Российской Федерации или удостоенные благодарности Президента Российской Федерации, либо награжденные ведомственными знаками отличия за заслуги в труде (службе) и продолжительную</w:t>
      </w:r>
      <w:proofErr w:type="gramEnd"/>
      <w:r w:rsidRPr="00875CB9">
        <w:rPr>
          <w:rFonts w:ascii="Times New Roman" w:hAnsi="Times New Roman" w:cs="Times New Roman"/>
          <w:sz w:val="28"/>
          <w:szCs w:val="28"/>
        </w:rPr>
        <w:t xml:space="preserve"> работу (службу) не менее 15 лет в соответствующей 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исчислении: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Федерации;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документ, подтверждающий факт постоянного проживания на территории Самарской области;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 xml:space="preserve">удостоверения к орденам, медалям, почетным званиям СССР или Российской Федерации либо документы, подтверждающие награждение почетными грамотами Президента Российской Федерации, награждение благодарностью Президента Российской Федерации, награждение ведомственными знаками отличия в труде (службе); </w:t>
      </w:r>
      <w:proofErr w:type="gramStart"/>
      <w:r w:rsidRPr="00875CB9">
        <w:rPr>
          <w:rFonts w:ascii="Times New Roman" w:hAnsi="Times New Roman" w:cs="Times New Roman"/>
          <w:sz w:val="28"/>
          <w:szCs w:val="28"/>
        </w:rPr>
        <w:t>в случае отсутствия удостоверения к награде либо документа, подтверждающего награждение ведомственным знаком отличия в труде (службе), учитываются правильно оформленные записи в трудовой книжке, содержащие сведения о награждении указанными наградами со ссылкой на орган, принявший решение о награждении, дату и номер документа, подтверждающего данное решение, либо справки, подтверждающие факт награждения указанными наградами, выданные в установленном порядке органами государственной власти или уполномоченными</w:t>
      </w:r>
      <w:proofErr w:type="gramEnd"/>
      <w:r w:rsidRPr="00875CB9">
        <w:rPr>
          <w:rFonts w:ascii="Times New Roman" w:hAnsi="Times New Roman" w:cs="Times New Roman"/>
          <w:sz w:val="28"/>
          <w:szCs w:val="28"/>
        </w:rPr>
        <w:t xml:space="preserve"> организациями на основании архивных данных;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документы, подтверждающие работу (службу) заявителя не менее 15 лет в соответствующей сфере деятельности (отрасли экономики) и наличие у заявителя трудового (страхового) стажа, учитываемого для назначения пенсии, не менее 25 лет для мужчин и 20 лет для женщин или выслуги лет, необходимой для назначения пенсии за выслугу лет в календарном исчислении;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875CB9">
        <w:rPr>
          <w:rFonts w:ascii="Times New Roman" w:hAnsi="Times New Roman" w:cs="Times New Roman"/>
          <w:sz w:val="28"/>
          <w:szCs w:val="28"/>
        </w:rPr>
        <w:t>2)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женщин: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Федерации;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документ, подтверждающий факт постоянного проживания на территории Самарской области;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трудовая книжка либо справка, выданная в установленном порядке органами государственной власти или уполномоченными организациями на основании архивных данных, подтверждающая начало трудовой деятельности в несовершеннолетнем возрасте в годы Великой Отечественной войны;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lastRenderedPageBreak/>
        <w:t>справка органа, осуществляющего пенсионное обеспечение, подтверждающая наличие у заявителя трудового стажа не менее 40 лет для мужчин и 35 лет для женщин.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Заявление со всеми необходимыми документами направляется уполномоченным учреждением в Министерство в 10-дневный срок.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Для присвоения звания "Ветеран труда" могут быть представлены подлинники документов или заверенные уполномоченными учреждениями их копии.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4. Порядок рассмотрения документов, представляемых для присвоения звания "Ветеран труда", и принятия решения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Решение о присвоении звания "Ветеран труда" либо об отказе в присвоении этого звания принимается Министерством в 15-дневный срок со дня поступления заявления со всеми необходимыми документами.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 xml:space="preserve">Причинами отказа в присвоении звания "Ветеран труда" являются отсутствие документов, подтверждающих перечисленные в </w:t>
      </w:r>
      <w:hyperlink w:anchor="Par32" w:history="1">
        <w:r w:rsidRPr="00875CB9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875C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Pr="00875CB9">
          <w:rPr>
            <w:rFonts w:ascii="Times New Roman" w:hAnsi="Times New Roman" w:cs="Times New Roman"/>
            <w:color w:val="0000FF"/>
            <w:sz w:val="28"/>
            <w:szCs w:val="28"/>
          </w:rPr>
          <w:t>2 статьи 3</w:t>
        </w:r>
      </w:hyperlink>
      <w:r w:rsidRPr="00875CB9">
        <w:rPr>
          <w:rFonts w:ascii="Times New Roman" w:hAnsi="Times New Roman" w:cs="Times New Roman"/>
          <w:sz w:val="28"/>
          <w:szCs w:val="28"/>
        </w:rPr>
        <w:t xml:space="preserve"> настоящего Закона основания для его присвоения, либо представление заявителем документов, оформленных с нарушением требований законодательства Российской Федерации.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Уведомление об отказе в присвоении звания "Ветеран труда" в 5-дневный срок после принятия соответствующего решения направляется Министерством заявителю с приложением представленных им документов и в уполномоченное учреждение по месту жительства заявителя с указанием причин отказа.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Лицу, которому присвоено звание "Ветеран труда", выдается в установленном порядке удостоверение ветерана.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5. Порядок оформления, учета и выдачи удостоверений ветерана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75CB9">
          <w:rPr>
            <w:rFonts w:ascii="Times New Roman" w:hAnsi="Times New Roman" w:cs="Times New Roman"/>
            <w:color w:val="0000FF"/>
            <w:sz w:val="28"/>
            <w:szCs w:val="28"/>
          </w:rPr>
          <w:t>Единый образец бланка</w:t>
        </w:r>
      </w:hyperlink>
      <w:r w:rsidRPr="00875CB9">
        <w:rPr>
          <w:rFonts w:ascii="Times New Roman" w:hAnsi="Times New Roman" w:cs="Times New Roman"/>
          <w:sz w:val="28"/>
          <w:szCs w:val="28"/>
        </w:rPr>
        <w:t xml:space="preserve"> удостоверения ветерана (далее - удостоверение) утвержден Постановлением Правительства Российской Федерации от 27 апреля 1995 года N 423 "Об удостоверениях, на основании которых реализуются права и льготы ветеранов, предусмотренные Федеральным законом "О ветеранах".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Оформление удостоверения осуществляется Министерством.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При заполнении удостоверения проставляется штамп Министерства, штамп "Ветеран труда", записи в строках "фамилия", "имя", "отчество" производятся без сокращений.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Записи в удостоверении заверяются подписью министра социально-демографической и семейной политики Самарской области или иного уполномоченного им должностного лица Министерства и печатью Министерства.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lastRenderedPageBreak/>
        <w:t>В случае внесения в удостоверение неточных записей заполняется новое удостоверение. Испорченное удостоверение уничтожается, о чем составляется акт.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Выдача оформленного удостоверения лицу, которому звание "Ветеран труда" было присвоено в соответствии с решением Министерства, производится уполномоченными учреждениями.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Оформленное удостоверение передается представителю уполномоченного учреждения, который подтверждает это своей подписью в книге учета выдачи удостоверений ветерана уполномоченным учреждениям.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Выдача удостоверения в уполномоченных учреждениях лицу, которому присвоено звание "Ветеран труда", регистрируется в книге выдачи удостоверений ветерана и подтверждается подписью данного лица.</w:t>
      </w:r>
    </w:p>
    <w:p w:rsidR="00875CB9" w:rsidRPr="00875CB9" w:rsidRDefault="00875CB9" w:rsidP="00875C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Если удостоверение пришло в негодность или утрачено, то по заявлению выдается новое удостоверение.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75CB9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6. Вступление в силу настоящего Закона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2006 года.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5C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5CB9">
        <w:rPr>
          <w:rFonts w:ascii="Times New Roman" w:hAnsi="Times New Roman" w:cs="Times New Roman"/>
          <w:sz w:val="28"/>
          <w:szCs w:val="28"/>
        </w:rPr>
        <w:t>. Губернатора Самарской области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С.А.СЫЧЕВ</w:t>
      </w: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75CB9">
        <w:rPr>
          <w:rFonts w:ascii="Times New Roman" w:hAnsi="Times New Roman" w:cs="Times New Roman"/>
          <w:sz w:val="28"/>
          <w:szCs w:val="28"/>
        </w:rPr>
        <w:t>г. Самара</w:t>
      </w: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6 мая 2006 года</w:t>
      </w:r>
    </w:p>
    <w:p w:rsidR="00875CB9" w:rsidRPr="00875CB9" w:rsidRDefault="00875CB9" w:rsidP="0087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sz w:val="28"/>
          <w:szCs w:val="28"/>
        </w:rPr>
        <w:t>N 40-ГД</w:t>
      </w: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CB9" w:rsidRDefault="00875CB9" w:rsidP="00875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A4E" w:rsidRPr="00875CB9" w:rsidRDefault="00875CB9" w:rsidP="00875CB9"/>
    <w:sectPr w:rsidR="00E90A4E" w:rsidRPr="00875CB9" w:rsidSect="00690F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6"/>
    <w:rsid w:val="0014217E"/>
    <w:rsid w:val="003D7D0E"/>
    <w:rsid w:val="006F6F34"/>
    <w:rsid w:val="00875CB9"/>
    <w:rsid w:val="00BB0C26"/>
    <w:rsid w:val="00F50368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1225F18DE0EBA997D0C79C981603C582CBD9D42778152F66501C5E52581129C45D820AAF044690DE4E7CB05C86C99C34FBA29C824C07E5EF103GBU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1225F18DE0EBA997D1274DFED3C345D27E09645718202AC3A5A98B22C8B45DB0A8164E5A9142D58E9E7CE109D3FC39442BAG2U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81225F18DE0EBA997D1274DFED3C345D27E09645718202AC3A5A98B22C8B45DB0A8162EEFD41690BEFB29D4AC930DC945CBA29C827C261G5U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1225F18DE0EBA997D1274DFED3C345C2FE1944F748202AC3A5A98B22C8B45DB0A8162EEFD45680BEFB29D4AC930DC945CBA29C827C261G5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81F0-F062-4E91-BD22-6EC981A5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Гольцова Екатерина</dc:creator>
  <cp:keywords/>
  <dc:description/>
  <cp:lastModifiedBy>Гольцова Екатерина</cp:lastModifiedBy>
  <cp:revision>5</cp:revision>
  <dcterms:created xsi:type="dcterms:W3CDTF">2018-12-12T09:27:00Z</dcterms:created>
  <dcterms:modified xsi:type="dcterms:W3CDTF">2018-12-12T10:21:00Z</dcterms:modified>
</cp:coreProperties>
</file>